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DE" w:rsidRDefault="009C46DE" w:rsidP="009C46DE">
      <w:pPr>
        <w:jc w:val="right"/>
        <w:rPr>
          <w:rFonts w:ascii="Arial" w:hAnsi="Arial" w:cs="Arial"/>
          <w:color w:val="000000"/>
        </w:rPr>
      </w:pPr>
      <w:r>
        <w:rPr>
          <w:rFonts w:ascii="Arial" w:hAnsi="Arial" w:cs="Arial"/>
          <w:color w:val="000000"/>
        </w:rPr>
        <w:t>December 12, 2012</w:t>
      </w:r>
    </w:p>
    <w:p w:rsidR="009C46DE" w:rsidRDefault="009C46DE" w:rsidP="009C46DE">
      <w:pPr>
        <w:jc w:val="right"/>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 xml:space="preserve">The Board of Education met in regular session on </w:t>
      </w:r>
      <w:r w:rsidR="00B427BB">
        <w:rPr>
          <w:rFonts w:ascii="Arial" w:hAnsi="Arial" w:cs="Arial"/>
          <w:color w:val="000000"/>
        </w:rPr>
        <w:t>December 12</w:t>
      </w:r>
      <w:r>
        <w:rPr>
          <w:rFonts w:ascii="Arial" w:hAnsi="Arial" w:cs="Arial"/>
          <w:color w:val="000000"/>
        </w:rPr>
        <w:t>, 2012 at 6:00 p.m. in the Circleville District Office, 388 Clark Drive, Circleville, Ohio.</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Vice President Dan Bradhurst called the meeting to order and led the group in the Pledge of Allegiance.</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On roll call, the following members were present:  Dan Bradhurst, Amy DeLong and Tony Reeser.</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Tony Reeser gave his legislative liaison report.</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Board member Todd Stevens arrived at 6:03 p.m.</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Student board member Samantha Stevens reported on activities taking place at the high school.</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Mr. McMahon gave his report to the board.</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The organizational/budget meeting for the new year has been set for January 9, 2013 at 6:30 p.m. in the board room.</w:t>
      </w:r>
    </w:p>
    <w:p w:rsidR="009C46DE" w:rsidRDefault="009C46DE" w:rsidP="009C46DE">
      <w:pPr>
        <w:rPr>
          <w:rFonts w:ascii="Arial" w:hAnsi="Arial" w:cs="Arial"/>
          <w:color w:val="000000"/>
        </w:rPr>
      </w:pPr>
    </w:p>
    <w:p w:rsidR="009C46DE" w:rsidRDefault="009C46DE" w:rsidP="009C46DE">
      <w:pPr>
        <w:rPr>
          <w:rFonts w:ascii="Arial" w:hAnsi="Arial" w:cs="Arial"/>
          <w:color w:val="000000"/>
        </w:rPr>
      </w:pPr>
      <w:r>
        <w:rPr>
          <w:rFonts w:ascii="Arial" w:hAnsi="Arial" w:cs="Arial"/>
          <w:color w:val="000000"/>
        </w:rPr>
        <w:tab/>
        <w:t>Board member Chris Williams arrived at 6:07 p.m.</w:t>
      </w:r>
    </w:p>
    <w:p w:rsidR="009C46DE" w:rsidRDefault="009C46DE" w:rsidP="009C46DE">
      <w:pPr>
        <w:rPr>
          <w:rFonts w:ascii="Arial" w:hAnsi="Arial" w:cs="Arial"/>
          <w:color w:val="000000"/>
        </w:rPr>
      </w:pPr>
    </w:p>
    <w:p w:rsidR="009C46DE" w:rsidRPr="00A72142" w:rsidRDefault="009C46DE" w:rsidP="009C46DE">
      <w:pPr>
        <w:rPr>
          <w:rFonts w:ascii="Arial" w:hAnsi="Arial" w:cs="Arial"/>
        </w:rPr>
      </w:pPr>
      <w:r>
        <w:rPr>
          <w:rFonts w:ascii="Arial" w:hAnsi="Arial" w:cs="Arial"/>
          <w:color w:val="000000"/>
        </w:rPr>
        <w:tab/>
        <w:t>On a motion by Mrs. Williams, seconded by Mr. Bradhurst, the board approved the minutes from the November 14, 2012</w:t>
      </w:r>
      <w:r>
        <w:rPr>
          <w:rFonts w:ascii="Arial" w:hAnsi="Arial" w:cs="Arial"/>
        </w:rPr>
        <w:t xml:space="preserve"> regular board meeting.</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9C46DE" w:rsidRDefault="009C46DE" w:rsidP="00357927">
      <w:pPr>
        <w:tabs>
          <w:tab w:val="left" w:pos="1080"/>
        </w:tabs>
        <w:rPr>
          <w:rFonts w:ascii="Arial" w:hAnsi="Arial" w:cs="Arial"/>
        </w:rPr>
      </w:pPr>
    </w:p>
    <w:p w:rsidR="009C46DE" w:rsidRDefault="009C46DE" w:rsidP="009C46DE">
      <w:pPr>
        <w:tabs>
          <w:tab w:val="left" w:pos="720"/>
        </w:tabs>
        <w:rPr>
          <w:rFonts w:ascii="Arial" w:hAnsi="Arial" w:cs="Arial"/>
        </w:rPr>
      </w:pPr>
      <w:r>
        <w:rPr>
          <w:rFonts w:ascii="Arial" w:hAnsi="Arial" w:cs="Arial"/>
        </w:rPr>
        <w:tab/>
        <w:t xml:space="preserve">On a motion by Mrs. DeLong, seconded by Mr. Stevens, the board approved the following personnel items: </w:t>
      </w:r>
    </w:p>
    <w:p w:rsidR="009C46DE" w:rsidRDefault="009C46DE" w:rsidP="009C46DE">
      <w:pPr>
        <w:tabs>
          <w:tab w:val="left" w:pos="720"/>
        </w:tabs>
        <w:rPr>
          <w:rFonts w:ascii="Arial" w:hAnsi="Arial" w:cs="Arial"/>
        </w:rPr>
      </w:pPr>
    </w:p>
    <w:p w:rsidR="00357927" w:rsidRPr="009C46DE" w:rsidRDefault="00357927" w:rsidP="009C46DE">
      <w:pPr>
        <w:pStyle w:val="ListParagraph"/>
        <w:numPr>
          <w:ilvl w:val="0"/>
          <w:numId w:val="10"/>
        </w:numPr>
        <w:tabs>
          <w:tab w:val="left" w:pos="720"/>
          <w:tab w:val="left" w:pos="1080"/>
        </w:tabs>
        <w:rPr>
          <w:rFonts w:ascii="Arial" w:hAnsi="Arial" w:cs="Arial"/>
          <w:b/>
          <w:bCs/>
        </w:rPr>
      </w:pPr>
      <w:r w:rsidRPr="009C46DE">
        <w:rPr>
          <w:rFonts w:ascii="Arial" w:hAnsi="Arial" w:cs="Arial"/>
          <w:b/>
          <w:bCs/>
        </w:rPr>
        <w:t>Retirement:</w:t>
      </w:r>
    </w:p>
    <w:p w:rsidR="00357927" w:rsidRDefault="00357927" w:rsidP="00357927">
      <w:pPr>
        <w:pStyle w:val="ListParagraph"/>
        <w:tabs>
          <w:tab w:val="left" w:pos="1080"/>
        </w:tabs>
        <w:ind w:left="1440"/>
        <w:rPr>
          <w:rFonts w:ascii="Arial" w:hAnsi="Arial" w:cs="Arial"/>
          <w:bCs/>
        </w:rPr>
      </w:pPr>
      <w:r>
        <w:rPr>
          <w:rFonts w:ascii="Arial" w:hAnsi="Arial" w:cs="Arial"/>
          <w:bCs/>
        </w:rPr>
        <w:t>Thomas Patterson</w:t>
      </w:r>
      <w:r>
        <w:rPr>
          <w:rFonts w:ascii="Arial" w:hAnsi="Arial" w:cs="Arial"/>
          <w:bCs/>
        </w:rPr>
        <w:tab/>
      </w:r>
      <w:r>
        <w:rPr>
          <w:rFonts w:ascii="Arial" w:hAnsi="Arial" w:cs="Arial"/>
          <w:bCs/>
        </w:rPr>
        <w:tab/>
      </w:r>
      <w:r>
        <w:rPr>
          <w:rFonts w:ascii="Arial" w:hAnsi="Arial" w:cs="Arial"/>
          <w:bCs/>
        </w:rPr>
        <w:tab/>
        <w:t>Director of Operations</w:t>
      </w:r>
    </w:p>
    <w:p w:rsidR="00357927" w:rsidRDefault="00357927" w:rsidP="00357927">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Effective:  June 28, 2013</w:t>
      </w:r>
    </w:p>
    <w:p w:rsidR="00357927" w:rsidRDefault="00357927" w:rsidP="00357927">
      <w:pPr>
        <w:pStyle w:val="ListParagraph"/>
        <w:tabs>
          <w:tab w:val="left" w:pos="1080"/>
        </w:tabs>
        <w:ind w:left="1440"/>
        <w:rPr>
          <w:rFonts w:ascii="Arial" w:hAnsi="Arial" w:cs="Arial"/>
          <w:bCs/>
        </w:rPr>
      </w:pPr>
    </w:p>
    <w:p w:rsidR="00357927" w:rsidRDefault="00357927" w:rsidP="00357927">
      <w:pPr>
        <w:pStyle w:val="ListParagraph"/>
        <w:tabs>
          <w:tab w:val="left" w:pos="1080"/>
        </w:tabs>
        <w:ind w:left="1440"/>
        <w:rPr>
          <w:rFonts w:ascii="Arial" w:hAnsi="Arial" w:cs="Arial"/>
          <w:bCs/>
        </w:rPr>
      </w:pPr>
      <w:r>
        <w:rPr>
          <w:rFonts w:ascii="Arial" w:hAnsi="Arial" w:cs="Arial"/>
          <w:bCs/>
        </w:rPr>
        <w:t>Valerie DeWood</w:t>
      </w:r>
      <w:r>
        <w:rPr>
          <w:rFonts w:ascii="Arial" w:hAnsi="Arial" w:cs="Arial"/>
          <w:bCs/>
        </w:rPr>
        <w:tab/>
      </w:r>
      <w:r>
        <w:rPr>
          <w:rFonts w:ascii="Arial" w:hAnsi="Arial" w:cs="Arial"/>
          <w:bCs/>
        </w:rPr>
        <w:tab/>
      </w:r>
      <w:r>
        <w:rPr>
          <w:rFonts w:ascii="Arial" w:hAnsi="Arial" w:cs="Arial"/>
          <w:bCs/>
        </w:rPr>
        <w:tab/>
        <w:t>Guidance Counselor</w:t>
      </w:r>
    </w:p>
    <w:p w:rsidR="00357927" w:rsidRDefault="00357927" w:rsidP="00357927">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Everts Middle School</w:t>
      </w:r>
    </w:p>
    <w:p w:rsidR="00357927" w:rsidRDefault="00357927" w:rsidP="00357927">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Effective:  June 30, 2013</w:t>
      </w:r>
    </w:p>
    <w:p w:rsidR="00F80E89" w:rsidRPr="00F80E89" w:rsidRDefault="00F80E89" w:rsidP="00F80E89">
      <w:pPr>
        <w:pStyle w:val="ListParagraph"/>
        <w:tabs>
          <w:tab w:val="left" w:pos="1080"/>
        </w:tabs>
        <w:ind w:left="1440"/>
        <w:rPr>
          <w:rFonts w:ascii="Arial" w:hAnsi="Arial" w:cs="Arial"/>
          <w:bCs/>
        </w:rPr>
      </w:pPr>
    </w:p>
    <w:p w:rsidR="00E57B64" w:rsidRDefault="00FB47AC" w:rsidP="00357927">
      <w:pPr>
        <w:tabs>
          <w:tab w:val="left" w:pos="1080"/>
        </w:tabs>
        <w:ind w:left="360"/>
        <w:rPr>
          <w:rFonts w:ascii="Arial" w:hAnsi="Arial" w:cs="Arial"/>
          <w:bCs/>
        </w:rPr>
      </w:pPr>
      <w:r>
        <w:rPr>
          <w:rFonts w:ascii="Arial" w:hAnsi="Arial" w:cs="Arial"/>
          <w:bCs/>
        </w:rPr>
        <w:tab/>
      </w:r>
      <w:r w:rsidR="00F80E89" w:rsidRPr="00F80E89">
        <w:rPr>
          <w:rFonts w:ascii="Arial" w:hAnsi="Arial" w:cs="Arial"/>
          <w:b/>
          <w:bCs/>
        </w:rPr>
        <w:t>b</w:t>
      </w:r>
      <w:r w:rsidRPr="00F80E89">
        <w:rPr>
          <w:rFonts w:ascii="Arial" w:hAnsi="Arial" w:cs="Arial"/>
          <w:b/>
          <w:bCs/>
        </w:rPr>
        <w:t>.</w:t>
      </w:r>
      <w:r w:rsidRPr="00F80E89">
        <w:rPr>
          <w:rFonts w:ascii="Arial" w:hAnsi="Arial" w:cs="Arial"/>
          <w:b/>
          <w:bCs/>
        </w:rPr>
        <w:tab/>
      </w:r>
      <w:r w:rsidR="00A6179A" w:rsidRPr="00F80E89">
        <w:rPr>
          <w:rFonts w:ascii="Arial" w:hAnsi="Arial" w:cs="Arial"/>
          <w:b/>
          <w:bCs/>
        </w:rPr>
        <w:t>Employment</w:t>
      </w:r>
      <w:r w:rsidR="00A6179A" w:rsidRPr="00A72142">
        <w:rPr>
          <w:rFonts w:ascii="Arial" w:hAnsi="Arial" w:cs="Arial"/>
          <w:b/>
          <w:bCs/>
        </w:rPr>
        <w:t xml:space="preserve"> for the 20</w:t>
      </w:r>
      <w:r w:rsidR="00A6179A">
        <w:rPr>
          <w:rFonts w:ascii="Arial" w:hAnsi="Arial" w:cs="Arial"/>
          <w:b/>
          <w:bCs/>
        </w:rPr>
        <w:t>1</w:t>
      </w:r>
      <w:r w:rsidR="00060CBB">
        <w:rPr>
          <w:rFonts w:ascii="Arial" w:hAnsi="Arial" w:cs="Arial"/>
          <w:b/>
          <w:bCs/>
        </w:rPr>
        <w:t>2</w:t>
      </w:r>
      <w:r w:rsidR="00A6179A" w:rsidRPr="00A72142">
        <w:rPr>
          <w:rFonts w:ascii="Arial" w:hAnsi="Arial" w:cs="Arial"/>
          <w:b/>
          <w:bCs/>
        </w:rPr>
        <w:t>-1</w:t>
      </w:r>
      <w:r w:rsidR="00060CBB">
        <w:rPr>
          <w:rFonts w:ascii="Arial" w:hAnsi="Arial" w:cs="Arial"/>
          <w:b/>
          <w:bCs/>
        </w:rPr>
        <w:t>3</w:t>
      </w:r>
      <w:r w:rsidR="00A6179A" w:rsidRPr="00A72142">
        <w:rPr>
          <w:rFonts w:ascii="Arial" w:hAnsi="Arial" w:cs="Arial"/>
          <w:b/>
          <w:bCs/>
        </w:rPr>
        <w:t xml:space="preserve"> school year</w:t>
      </w:r>
      <w:r w:rsidR="00A6179A">
        <w:rPr>
          <w:rFonts w:ascii="Arial" w:hAnsi="Arial" w:cs="Arial"/>
          <w:b/>
          <w:bCs/>
        </w:rPr>
        <w:t>:</w:t>
      </w:r>
      <w:r w:rsidR="00A6179A" w:rsidRPr="00A72142">
        <w:rPr>
          <w:rFonts w:ascii="Arial" w:hAnsi="Arial" w:cs="Arial"/>
          <w:b/>
          <w:bCs/>
        </w:rPr>
        <w:t xml:space="preserve"> </w:t>
      </w:r>
      <w:r w:rsidR="00DB4140">
        <w:rPr>
          <w:rFonts w:ascii="Arial" w:hAnsi="Arial" w:cs="Arial"/>
          <w:bCs/>
          <w:color w:val="FF0000"/>
        </w:rPr>
        <w:tab/>
      </w:r>
    </w:p>
    <w:p w:rsidR="005D13D2" w:rsidRDefault="001E60B5" w:rsidP="00C04137">
      <w:pPr>
        <w:pStyle w:val="BodyTextIndent"/>
        <w:ind w:firstLine="360"/>
        <w:rPr>
          <w:rFonts w:ascii="Arial" w:hAnsi="Arial" w:cs="Arial"/>
          <w:bCs/>
          <w:color w:val="FF0000"/>
        </w:rPr>
      </w:pPr>
      <w:r w:rsidRPr="001E60B5">
        <w:rPr>
          <w:rFonts w:ascii="Arial" w:hAnsi="Arial" w:cs="Arial"/>
          <w:b/>
          <w:bCs/>
          <w:u w:val="single"/>
        </w:rPr>
        <w:t>Extracurricular:</w:t>
      </w:r>
    </w:p>
    <w:p w:rsidR="002077D2" w:rsidRDefault="002077D2" w:rsidP="009363E1">
      <w:pPr>
        <w:pStyle w:val="BodyTextIndent"/>
        <w:rPr>
          <w:rFonts w:ascii="Arial" w:hAnsi="Arial" w:cs="Arial"/>
          <w:bCs/>
        </w:rPr>
      </w:pPr>
      <w:r>
        <w:rPr>
          <w:rFonts w:ascii="Arial" w:hAnsi="Arial" w:cs="Arial"/>
          <w:bCs/>
        </w:rPr>
        <w:tab/>
        <w:t>Tim Tanner</w:t>
      </w:r>
      <w:r>
        <w:rPr>
          <w:rFonts w:ascii="Arial" w:hAnsi="Arial" w:cs="Arial"/>
          <w:bCs/>
        </w:rPr>
        <w:tab/>
      </w:r>
      <w:r>
        <w:rPr>
          <w:rFonts w:ascii="Arial" w:hAnsi="Arial" w:cs="Arial"/>
          <w:bCs/>
        </w:rPr>
        <w:tab/>
      </w:r>
      <w:r>
        <w:rPr>
          <w:rFonts w:ascii="Arial" w:hAnsi="Arial" w:cs="Arial"/>
          <w:bCs/>
        </w:rPr>
        <w:tab/>
      </w:r>
      <w:r>
        <w:rPr>
          <w:rFonts w:ascii="Arial" w:hAnsi="Arial" w:cs="Arial"/>
          <w:bCs/>
        </w:rPr>
        <w:tab/>
        <w:t>Choral Music Director/CHS</w:t>
      </w:r>
    </w:p>
    <w:p w:rsidR="002077D2" w:rsidRDefault="002077D2"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Step:  15</w:t>
      </w:r>
    </w:p>
    <w:p w:rsidR="00F80E89" w:rsidRDefault="002077D2" w:rsidP="009363E1">
      <w:pPr>
        <w:pStyle w:val="BodyTextIndent"/>
        <w:rPr>
          <w:rFonts w:ascii="Arial" w:hAnsi="Arial" w:cs="Arial"/>
          <w:bCs/>
        </w:rPr>
      </w:pPr>
      <w:r>
        <w:rPr>
          <w:rFonts w:ascii="Arial" w:hAnsi="Arial" w:cs="Arial"/>
          <w:bCs/>
        </w:rPr>
        <w:tab/>
        <w:t>Tim Tanner</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Musical Director/CHS </w:t>
      </w:r>
    </w:p>
    <w:p w:rsidR="002077D2" w:rsidRDefault="002077D2"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Step:  15</w:t>
      </w:r>
    </w:p>
    <w:p w:rsidR="001B11E1" w:rsidRDefault="001B11E1" w:rsidP="009363E1">
      <w:pPr>
        <w:pStyle w:val="BodyTextIndent"/>
        <w:rPr>
          <w:rFonts w:ascii="Arial" w:hAnsi="Arial" w:cs="Arial"/>
          <w:bCs/>
        </w:rPr>
      </w:pPr>
      <w:r>
        <w:rPr>
          <w:rFonts w:ascii="Arial" w:hAnsi="Arial" w:cs="Arial"/>
          <w:bCs/>
        </w:rPr>
        <w:tab/>
        <w:t>Wendy Jordan</w:t>
      </w:r>
      <w:r>
        <w:rPr>
          <w:rFonts w:ascii="Arial" w:hAnsi="Arial" w:cs="Arial"/>
          <w:bCs/>
        </w:rPr>
        <w:tab/>
      </w:r>
      <w:r>
        <w:rPr>
          <w:rFonts w:ascii="Arial" w:hAnsi="Arial" w:cs="Arial"/>
          <w:bCs/>
        </w:rPr>
        <w:tab/>
      </w:r>
      <w:r>
        <w:rPr>
          <w:rFonts w:ascii="Arial" w:hAnsi="Arial" w:cs="Arial"/>
          <w:bCs/>
        </w:rPr>
        <w:tab/>
        <w:t>EMS Extra Mile Tutor</w:t>
      </w:r>
    </w:p>
    <w:p w:rsidR="001B11E1" w:rsidRDefault="001B11E1"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Rate per negotiated agreement</w:t>
      </w:r>
    </w:p>
    <w:p w:rsidR="00BF23DF" w:rsidRPr="009C46DE" w:rsidRDefault="00BF23DF" w:rsidP="009363E1">
      <w:pPr>
        <w:pStyle w:val="BodyTextIndent"/>
        <w:rPr>
          <w:rFonts w:ascii="Arial" w:hAnsi="Arial" w:cs="Arial"/>
          <w:b/>
          <w:bCs/>
          <w:u w:val="single"/>
        </w:rPr>
      </w:pPr>
      <w:r w:rsidRPr="009C46DE">
        <w:rPr>
          <w:rFonts w:ascii="Arial" w:hAnsi="Arial" w:cs="Arial"/>
          <w:bCs/>
        </w:rPr>
        <w:lastRenderedPageBreak/>
        <w:tab/>
      </w:r>
      <w:r w:rsidRPr="009C46DE">
        <w:rPr>
          <w:rFonts w:ascii="Arial" w:hAnsi="Arial" w:cs="Arial"/>
          <w:b/>
          <w:bCs/>
          <w:u w:val="single"/>
        </w:rPr>
        <w:t>Classified:</w:t>
      </w:r>
    </w:p>
    <w:p w:rsidR="00BF23DF" w:rsidRPr="009C46DE" w:rsidRDefault="00BF23DF" w:rsidP="009363E1">
      <w:pPr>
        <w:pStyle w:val="BodyTextIndent"/>
        <w:rPr>
          <w:rFonts w:ascii="Arial" w:hAnsi="Arial" w:cs="Arial"/>
          <w:bCs/>
        </w:rPr>
      </w:pPr>
      <w:r w:rsidRPr="009C46DE">
        <w:rPr>
          <w:rFonts w:ascii="Arial" w:hAnsi="Arial" w:cs="Arial"/>
          <w:bCs/>
        </w:rPr>
        <w:tab/>
        <w:t>Russell Jones</w:t>
      </w:r>
      <w:r w:rsidRPr="009C46DE">
        <w:rPr>
          <w:rFonts w:ascii="Arial" w:hAnsi="Arial" w:cs="Arial"/>
          <w:bCs/>
        </w:rPr>
        <w:tab/>
      </w:r>
      <w:r w:rsidRPr="009C46DE">
        <w:rPr>
          <w:rFonts w:ascii="Arial" w:hAnsi="Arial" w:cs="Arial"/>
          <w:bCs/>
        </w:rPr>
        <w:tab/>
      </w:r>
      <w:r w:rsidRPr="009C46DE">
        <w:rPr>
          <w:rFonts w:ascii="Arial" w:hAnsi="Arial" w:cs="Arial"/>
          <w:bCs/>
        </w:rPr>
        <w:tab/>
        <w:t>Substitute Custodian</w:t>
      </w:r>
    </w:p>
    <w:p w:rsidR="00BF23DF" w:rsidRPr="009C46DE" w:rsidRDefault="00BF23DF" w:rsidP="009363E1">
      <w:pPr>
        <w:pStyle w:val="BodyTextIndent"/>
        <w:rPr>
          <w:rFonts w:ascii="Arial" w:hAnsi="Arial" w:cs="Arial"/>
          <w:bCs/>
        </w:rPr>
      </w:pP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t>Retroactive:  11/29/2012</w:t>
      </w:r>
    </w:p>
    <w:p w:rsidR="00BF23DF" w:rsidRPr="009C46DE" w:rsidRDefault="00BF23DF" w:rsidP="009363E1">
      <w:pPr>
        <w:pStyle w:val="BodyTextIndent"/>
        <w:rPr>
          <w:rFonts w:ascii="Arial" w:hAnsi="Arial" w:cs="Arial"/>
          <w:b/>
          <w:bCs/>
          <w:u w:val="single"/>
        </w:rPr>
      </w:pPr>
      <w:r w:rsidRPr="009C46DE">
        <w:rPr>
          <w:rFonts w:ascii="Arial" w:hAnsi="Arial" w:cs="Arial"/>
          <w:bCs/>
        </w:rPr>
        <w:tab/>
      </w:r>
      <w:r w:rsidRPr="009C46DE">
        <w:rPr>
          <w:rFonts w:ascii="Arial" w:hAnsi="Arial" w:cs="Arial"/>
          <w:b/>
          <w:bCs/>
          <w:u w:val="single"/>
        </w:rPr>
        <w:t>Certified:</w:t>
      </w:r>
    </w:p>
    <w:p w:rsidR="00BF23DF" w:rsidRPr="009C46DE" w:rsidRDefault="00BF23DF" w:rsidP="00BF23DF">
      <w:pPr>
        <w:pStyle w:val="BodyTextIndent"/>
        <w:rPr>
          <w:rFonts w:ascii="Arial" w:hAnsi="Arial" w:cs="Arial"/>
          <w:bCs/>
        </w:rPr>
      </w:pPr>
      <w:r w:rsidRPr="009C46DE">
        <w:rPr>
          <w:rFonts w:ascii="Arial" w:hAnsi="Arial" w:cs="Arial"/>
          <w:bCs/>
        </w:rPr>
        <w:tab/>
        <w:t>Rebecca McGinnis</w:t>
      </w:r>
      <w:r w:rsidRPr="009C46DE">
        <w:rPr>
          <w:rFonts w:ascii="Arial" w:hAnsi="Arial" w:cs="Arial"/>
          <w:bCs/>
        </w:rPr>
        <w:tab/>
      </w:r>
      <w:r w:rsidRPr="009C46DE">
        <w:rPr>
          <w:rFonts w:ascii="Arial" w:hAnsi="Arial" w:cs="Arial"/>
          <w:bCs/>
        </w:rPr>
        <w:tab/>
      </w:r>
      <w:r w:rsidRPr="009C46DE">
        <w:rPr>
          <w:rFonts w:ascii="Arial" w:hAnsi="Arial" w:cs="Arial"/>
          <w:bCs/>
        </w:rPr>
        <w:tab/>
        <w:t>Substitute Tutor (New Hope)</w:t>
      </w:r>
    </w:p>
    <w:p w:rsidR="00BF23DF" w:rsidRPr="009C46DE" w:rsidRDefault="00BF23DF" w:rsidP="00BF23DF">
      <w:pPr>
        <w:pStyle w:val="BodyTextIndent"/>
        <w:ind w:left="5040"/>
        <w:rPr>
          <w:rFonts w:ascii="Arial" w:hAnsi="Arial" w:cs="Arial"/>
          <w:bCs/>
        </w:rPr>
      </w:pPr>
      <w:r w:rsidRPr="009C46DE">
        <w:rPr>
          <w:rFonts w:ascii="Arial" w:hAnsi="Arial" w:cs="Arial"/>
          <w:bCs/>
        </w:rPr>
        <w:t>Rate: per negotiated agreement</w:t>
      </w:r>
    </w:p>
    <w:p w:rsidR="00BF23DF" w:rsidRPr="009C46DE" w:rsidRDefault="00BF23DF" w:rsidP="00BF23DF">
      <w:pPr>
        <w:pStyle w:val="BodyTextIndent"/>
        <w:ind w:left="5040"/>
        <w:rPr>
          <w:rFonts w:ascii="Arial" w:hAnsi="Arial" w:cs="Arial"/>
          <w:bCs/>
        </w:rPr>
      </w:pPr>
      <w:r w:rsidRPr="009C46DE">
        <w:rPr>
          <w:rFonts w:ascii="Arial" w:hAnsi="Arial" w:cs="Arial"/>
          <w:bCs/>
        </w:rPr>
        <w:t>Paid through Auxiliary Funds</w:t>
      </w:r>
    </w:p>
    <w:p w:rsidR="00BF23DF" w:rsidRPr="009C46DE" w:rsidRDefault="00BF23DF" w:rsidP="009363E1">
      <w:pPr>
        <w:pStyle w:val="BodyTextIndent"/>
        <w:rPr>
          <w:rFonts w:ascii="Arial" w:hAnsi="Arial" w:cs="Arial"/>
          <w:bCs/>
        </w:rPr>
      </w:pP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r>
      <w:r w:rsidRPr="009C46DE">
        <w:rPr>
          <w:rFonts w:ascii="Arial" w:hAnsi="Arial" w:cs="Arial"/>
          <w:bCs/>
        </w:rPr>
        <w:tab/>
        <w:t>Retroactive:  11/1/2012</w:t>
      </w:r>
    </w:p>
    <w:p w:rsidR="001B11E1" w:rsidRDefault="001B11E1"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BC39EB" w:rsidRPr="00BC39EB" w:rsidRDefault="00BC39EB" w:rsidP="00BC39EB">
      <w:pPr>
        <w:pStyle w:val="BodyTextIndent"/>
        <w:numPr>
          <w:ilvl w:val="0"/>
          <w:numId w:val="7"/>
        </w:numPr>
        <w:rPr>
          <w:rFonts w:ascii="Arial" w:hAnsi="Arial" w:cs="Arial"/>
          <w:b/>
          <w:bCs/>
        </w:rPr>
      </w:pPr>
      <w:r w:rsidRPr="00BC39EB">
        <w:rPr>
          <w:rFonts w:ascii="Arial" w:hAnsi="Arial" w:cs="Arial"/>
          <w:b/>
          <w:bCs/>
          <w:u w:val="single"/>
        </w:rPr>
        <w:t>Payment for Services</w:t>
      </w:r>
      <w:r w:rsidRPr="00BC39EB">
        <w:rPr>
          <w:rFonts w:ascii="Arial" w:hAnsi="Arial" w:cs="Arial"/>
          <w:b/>
          <w:bCs/>
        </w:rPr>
        <w:t>:</w:t>
      </w:r>
    </w:p>
    <w:p w:rsidR="00BC39EB" w:rsidRDefault="00357927" w:rsidP="00BC39EB">
      <w:pPr>
        <w:pStyle w:val="BodyTextIndent"/>
        <w:ind w:left="1440"/>
        <w:rPr>
          <w:rFonts w:ascii="Arial" w:hAnsi="Arial" w:cs="Arial"/>
          <w:bCs/>
        </w:rPr>
      </w:pPr>
      <w:r>
        <w:rPr>
          <w:rFonts w:ascii="Arial" w:hAnsi="Arial" w:cs="Arial"/>
          <w:bCs/>
        </w:rPr>
        <w:t xml:space="preserve">Cathy Kint - </w:t>
      </w:r>
      <w:r w:rsidR="00BC39EB">
        <w:rPr>
          <w:rFonts w:ascii="Arial" w:hAnsi="Arial" w:cs="Arial"/>
          <w:bCs/>
        </w:rPr>
        <w:t>Piano accompanist for vocal music department for Night of Harmony</w:t>
      </w:r>
      <w:r>
        <w:rPr>
          <w:rFonts w:ascii="Arial" w:hAnsi="Arial" w:cs="Arial"/>
          <w:bCs/>
        </w:rPr>
        <w:t xml:space="preserve"> </w:t>
      </w:r>
      <w:r w:rsidR="00BC39EB">
        <w:rPr>
          <w:rFonts w:ascii="Arial" w:hAnsi="Arial" w:cs="Arial"/>
          <w:bCs/>
        </w:rPr>
        <w:t>(7 hours @ $20.00 per hour - $140.00)</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yes;</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9C46DE" w:rsidRDefault="009C46DE" w:rsidP="004E7409">
      <w:pPr>
        <w:tabs>
          <w:tab w:val="left" w:pos="1080"/>
          <w:tab w:val="left" w:pos="1170"/>
        </w:tabs>
        <w:rPr>
          <w:rFonts w:ascii="Arial" w:hAnsi="Arial" w:cs="Arial"/>
          <w:sz w:val="18"/>
          <w:szCs w:val="18"/>
        </w:rPr>
      </w:pPr>
    </w:p>
    <w:p w:rsidR="00F80E89" w:rsidRDefault="009C46DE" w:rsidP="009C46DE">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Mrs. Williams, seconded by Mrs. DeLong, the board approved </w:t>
      </w:r>
      <w:r w:rsidR="00F80E89">
        <w:rPr>
          <w:rFonts w:ascii="Arial" w:hAnsi="Arial" w:cs="Arial"/>
        </w:rPr>
        <w:t>the following individuals for FMLA leave (leave to run concurrent with paid sick leave):</w:t>
      </w:r>
    </w:p>
    <w:p w:rsidR="00F80E89" w:rsidRDefault="00F80E89"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r>
      <w:r w:rsidR="002077D2">
        <w:rPr>
          <w:rFonts w:ascii="Arial" w:hAnsi="Arial" w:cs="Arial"/>
        </w:rPr>
        <w:t>Janis England from 10/29/2012 through 11/12/2012</w:t>
      </w:r>
    </w:p>
    <w:p w:rsidR="002077D2" w:rsidRDefault="002077D2"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Eva Rase intermittent from 9/12/2012 through 11/28/2012</w:t>
      </w:r>
    </w:p>
    <w:p w:rsidR="002077D2" w:rsidRDefault="002077D2"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Deborah Spantithos from 10/7/2012 through 11/30/2012</w:t>
      </w:r>
    </w:p>
    <w:p w:rsidR="002077D2" w:rsidRDefault="002077D2"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 xml:space="preserve">Matthew McLaughlin from 10/22/2012 through </w:t>
      </w:r>
      <w:r w:rsidR="00E9404D">
        <w:rPr>
          <w:rFonts w:ascii="Arial" w:hAnsi="Arial" w:cs="Arial"/>
        </w:rPr>
        <w:t>11/7/2012</w:t>
      </w:r>
    </w:p>
    <w:p w:rsidR="00E9404D" w:rsidRDefault="00E9404D"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Lynda McLaughlin from 10/22/2012 through 12/10/2012</w:t>
      </w:r>
    </w:p>
    <w:p w:rsidR="00631843" w:rsidRDefault="00631843"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Amy Rine from 12/3/2012 through 1/2/2013</w:t>
      </w:r>
    </w:p>
    <w:p w:rsidR="00555443" w:rsidRPr="00F80E89" w:rsidRDefault="00555443"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t>Kimberly Pohl from 10/23/2012 through 11/4/2012</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027FC2" w:rsidRDefault="00027FC2" w:rsidP="00B24D0F">
      <w:pPr>
        <w:tabs>
          <w:tab w:val="left" w:pos="1080"/>
          <w:tab w:val="left" w:pos="1170"/>
        </w:tabs>
        <w:rPr>
          <w:rFonts w:ascii="Arial" w:hAnsi="Arial" w:cs="Arial"/>
        </w:rPr>
      </w:pPr>
    </w:p>
    <w:p w:rsidR="00001C49" w:rsidRDefault="009C46DE" w:rsidP="009C46DE">
      <w:pPr>
        <w:tabs>
          <w:tab w:val="left" w:pos="720"/>
          <w:tab w:val="left" w:pos="1170"/>
        </w:tabs>
        <w:rPr>
          <w:rFonts w:ascii="Arial" w:hAnsi="Arial" w:cs="Arial"/>
        </w:rPr>
      </w:pPr>
      <w:r>
        <w:rPr>
          <w:rFonts w:ascii="Arial" w:hAnsi="Arial" w:cs="Arial"/>
        </w:rPr>
        <w:tab/>
        <w:t xml:space="preserve">On a motion by Mr. Stevens, seconded by Mrs. Williams, </w:t>
      </w:r>
      <w:r w:rsidR="00001C49">
        <w:rPr>
          <w:rFonts w:ascii="Arial" w:hAnsi="Arial" w:cs="Arial"/>
        </w:rPr>
        <w:t xml:space="preserve">the following individuals </w:t>
      </w:r>
      <w:r>
        <w:rPr>
          <w:rFonts w:ascii="Arial" w:hAnsi="Arial" w:cs="Arial"/>
        </w:rPr>
        <w:t>were</w:t>
      </w:r>
      <w:r w:rsidR="00001C49">
        <w:rPr>
          <w:rFonts w:ascii="Arial" w:hAnsi="Arial" w:cs="Arial"/>
        </w:rPr>
        <w:t xml:space="preserve"> approved for an unpaid absence:</w:t>
      </w:r>
    </w:p>
    <w:p w:rsidR="00027FC2" w:rsidRDefault="00001C49" w:rsidP="00027FC2">
      <w:pPr>
        <w:tabs>
          <w:tab w:val="left" w:pos="1080"/>
          <w:tab w:val="left" w:pos="1170"/>
        </w:tabs>
        <w:ind w:left="1080"/>
        <w:rPr>
          <w:rFonts w:ascii="Arial" w:hAnsi="Arial" w:cs="Arial"/>
        </w:rPr>
      </w:pPr>
      <w:r>
        <w:rPr>
          <w:rFonts w:ascii="Arial" w:hAnsi="Arial" w:cs="Arial"/>
        </w:rPr>
        <w:tab/>
      </w:r>
      <w:r>
        <w:rPr>
          <w:rFonts w:ascii="Arial" w:hAnsi="Arial" w:cs="Arial"/>
        </w:rPr>
        <w:tab/>
      </w:r>
      <w:r w:rsidR="00027FC2">
        <w:rPr>
          <w:rFonts w:ascii="Arial" w:hAnsi="Arial" w:cs="Arial"/>
        </w:rPr>
        <w:t>Cindy Neitzelt</w:t>
      </w:r>
      <w:r>
        <w:rPr>
          <w:rFonts w:ascii="Arial" w:hAnsi="Arial" w:cs="Arial"/>
        </w:rPr>
        <w:t xml:space="preserve"> - </w:t>
      </w:r>
      <w:r w:rsidR="00027FC2">
        <w:rPr>
          <w:rFonts w:ascii="Arial" w:hAnsi="Arial" w:cs="Arial"/>
        </w:rPr>
        <w:t xml:space="preserve">January </w:t>
      </w:r>
      <w:r>
        <w:rPr>
          <w:rFonts w:ascii="Arial" w:hAnsi="Arial" w:cs="Arial"/>
        </w:rPr>
        <w:t>25, 2013;</w:t>
      </w:r>
    </w:p>
    <w:p w:rsidR="00001C49" w:rsidRDefault="00001C49" w:rsidP="00027FC2">
      <w:pPr>
        <w:tabs>
          <w:tab w:val="left" w:pos="1080"/>
          <w:tab w:val="left" w:pos="1170"/>
        </w:tabs>
        <w:ind w:left="1080"/>
        <w:rPr>
          <w:rFonts w:ascii="Arial" w:hAnsi="Arial" w:cs="Arial"/>
        </w:rPr>
      </w:pPr>
      <w:r>
        <w:rPr>
          <w:rFonts w:ascii="Arial" w:hAnsi="Arial" w:cs="Arial"/>
        </w:rPr>
        <w:tab/>
      </w:r>
      <w:r>
        <w:rPr>
          <w:rFonts w:ascii="Arial" w:hAnsi="Arial" w:cs="Arial"/>
        </w:rPr>
        <w:tab/>
        <w:t>Beth Adkins – January 31 through February 1, 2013.</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C3865" w:rsidRDefault="004C3865" w:rsidP="004C3865">
      <w:pPr>
        <w:tabs>
          <w:tab w:val="left" w:pos="360"/>
          <w:tab w:val="left" w:pos="1080"/>
          <w:tab w:val="left" w:pos="1800"/>
        </w:tabs>
        <w:rPr>
          <w:rFonts w:ascii="Arial" w:hAnsi="Arial" w:cs="Arial"/>
        </w:rPr>
      </w:pPr>
    </w:p>
    <w:p w:rsidR="009C46DE" w:rsidRDefault="009C46DE" w:rsidP="009C46DE">
      <w:pPr>
        <w:tabs>
          <w:tab w:val="left" w:pos="360"/>
          <w:tab w:val="left" w:pos="720"/>
          <w:tab w:val="left" w:pos="1080"/>
          <w:tab w:val="left" w:pos="1800"/>
        </w:tabs>
        <w:rPr>
          <w:rFonts w:ascii="Arial" w:hAnsi="Arial" w:cs="Arial"/>
        </w:rPr>
      </w:pPr>
      <w:r>
        <w:rPr>
          <w:rFonts w:ascii="Arial" w:hAnsi="Arial" w:cs="Arial"/>
        </w:rPr>
        <w:tab/>
      </w:r>
      <w:r>
        <w:rPr>
          <w:rFonts w:ascii="Arial" w:hAnsi="Arial" w:cs="Arial"/>
        </w:rPr>
        <w:tab/>
        <w:t>On a motion by Mrs. DeLong, seconded by Mr. Bradhurst, the board approved the following resolution:</w:t>
      </w:r>
    </w:p>
    <w:p w:rsidR="009C46DE" w:rsidRDefault="009C46DE" w:rsidP="009C46DE">
      <w:pPr>
        <w:tabs>
          <w:tab w:val="left" w:pos="360"/>
          <w:tab w:val="left" w:pos="720"/>
          <w:tab w:val="left" w:pos="1080"/>
          <w:tab w:val="left" w:pos="1800"/>
        </w:tabs>
        <w:rPr>
          <w:rFonts w:ascii="Arial" w:hAnsi="Arial" w:cs="Arial"/>
        </w:rPr>
      </w:pPr>
    </w:p>
    <w:p w:rsidR="004C3865" w:rsidRDefault="004C3865" w:rsidP="004C3865">
      <w:pPr>
        <w:tabs>
          <w:tab w:val="left" w:pos="360"/>
          <w:tab w:val="left" w:pos="1080"/>
          <w:tab w:val="left" w:pos="1800"/>
        </w:tabs>
        <w:jc w:val="center"/>
        <w:rPr>
          <w:rFonts w:ascii="Arial" w:hAnsi="Arial" w:cs="Arial"/>
          <w:b/>
          <w:u w:val="single"/>
        </w:rPr>
      </w:pPr>
      <w:r>
        <w:rPr>
          <w:rFonts w:ascii="Arial" w:hAnsi="Arial" w:cs="Arial"/>
          <w:b/>
        </w:rPr>
        <w:tab/>
      </w:r>
      <w:r>
        <w:rPr>
          <w:rFonts w:ascii="Arial" w:hAnsi="Arial" w:cs="Arial"/>
          <w:b/>
          <w:u w:val="single"/>
        </w:rPr>
        <w:t xml:space="preserve">CIRCLEVILLE CITY SCHOOL DISTRICT BOARD OF </w:t>
      </w:r>
    </w:p>
    <w:p w:rsidR="004C3865" w:rsidRDefault="004C3865" w:rsidP="004C3865">
      <w:pPr>
        <w:tabs>
          <w:tab w:val="left" w:pos="360"/>
          <w:tab w:val="left" w:pos="1080"/>
          <w:tab w:val="left" w:pos="1800"/>
        </w:tabs>
        <w:jc w:val="center"/>
        <w:rPr>
          <w:rFonts w:ascii="Arial" w:hAnsi="Arial" w:cs="Arial"/>
          <w:b/>
          <w:u w:val="single"/>
        </w:rPr>
      </w:pPr>
      <w:r>
        <w:rPr>
          <w:rFonts w:ascii="Arial" w:hAnsi="Arial" w:cs="Arial"/>
          <w:b/>
          <w:u w:val="single"/>
        </w:rPr>
        <w:t xml:space="preserve">EDUCATION RESOLUTION AND ORDER OF SUSPENSION OF </w:t>
      </w:r>
    </w:p>
    <w:p w:rsidR="004C3865" w:rsidRDefault="004C3865" w:rsidP="004C3865">
      <w:pPr>
        <w:tabs>
          <w:tab w:val="left" w:pos="360"/>
          <w:tab w:val="left" w:pos="1080"/>
          <w:tab w:val="left" w:pos="1800"/>
        </w:tabs>
        <w:jc w:val="center"/>
        <w:rPr>
          <w:rFonts w:ascii="Arial" w:hAnsi="Arial" w:cs="Arial"/>
          <w:b/>
          <w:u w:val="single"/>
        </w:rPr>
      </w:pPr>
      <w:r>
        <w:rPr>
          <w:rFonts w:ascii="Arial" w:hAnsi="Arial" w:cs="Arial"/>
          <w:b/>
          <w:u w:val="single"/>
        </w:rPr>
        <w:t>AMY RINE</w:t>
      </w:r>
    </w:p>
    <w:p w:rsidR="004C3865" w:rsidRDefault="004C3865" w:rsidP="004C3865">
      <w:pPr>
        <w:tabs>
          <w:tab w:val="left" w:pos="360"/>
          <w:tab w:val="left" w:pos="1080"/>
          <w:tab w:val="left" w:pos="1800"/>
        </w:tabs>
        <w:jc w:val="center"/>
        <w:rPr>
          <w:rFonts w:ascii="Arial" w:hAnsi="Arial" w:cs="Arial"/>
          <w:b/>
          <w:u w:val="single"/>
        </w:rPr>
      </w:pPr>
    </w:p>
    <w:p w:rsidR="004C3865" w:rsidRDefault="004C3865" w:rsidP="004C3865">
      <w:pPr>
        <w:tabs>
          <w:tab w:val="left" w:pos="360"/>
          <w:tab w:val="left" w:pos="720"/>
          <w:tab w:val="left" w:pos="1440"/>
          <w:tab w:val="left" w:pos="1800"/>
        </w:tabs>
        <w:ind w:left="720"/>
        <w:rPr>
          <w:rFonts w:ascii="Arial" w:hAnsi="Arial" w:cs="Arial"/>
        </w:rPr>
      </w:pPr>
      <w:r>
        <w:rPr>
          <w:rFonts w:ascii="Arial" w:hAnsi="Arial" w:cs="Arial"/>
        </w:rPr>
        <w:tab/>
      </w:r>
      <w:r>
        <w:rPr>
          <w:rFonts w:ascii="Arial" w:hAnsi="Arial" w:cs="Arial"/>
        </w:rPr>
        <w:tab/>
        <w:t>WHEREAS, the Superintendent scheduled a meeting with Mrs. Rine on November 27, 2012 where she could challenge the reason for her possible suspension or to otherwise explain her behavior.</w:t>
      </w:r>
    </w:p>
    <w:p w:rsidR="004C3865" w:rsidRDefault="004C3865" w:rsidP="004C3865">
      <w:pPr>
        <w:tabs>
          <w:tab w:val="left" w:pos="360"/>
          <w:tab w:val="left" w:pos="720"/>
          <w:tab w:val="left" w:pos="1800"/>
        </w:tabs>
        <w:rPr>
          <w:rFonts w:ascii="Arial" w:hAnsi="Arial" w:cs="Arial"/>
        </w:rPr>
      </w:pPr>
    </w:p>
    <w:p w:rsidR="004C3865" w:rsidRDefault="004C3865" w:rsidP="004C3865">
      <w:pPr>
        <w:tabs>
          <w:tab w:val="left" w:pos="360"/>
          <w:tab w:val="left" w:pos="720"/>
          <w:tab w:val="left" w:pos="1800"/>
        </w:tabs>
        <w:ind w:left="720"/>
        <w:rPr>
          <w:rFonts w:ascii="Arial" w:hAnsi="Arial" w:cs="Arial"/>
        </w:rPr>
      </w:pPr>
      <w:r>
        <w:rPr>
          <w:rFonts w:ascii="Arial" w:hAnsi="Arial" w:cs="Arial"/>
        </w:rPr>
        <w:tab/>
        <w:t>WHEREAS, the Superintendent having met with Mrs. Rine to give her an opportunity to challenge the reason for her suspension or to otherwise explain her behavior, the Superintendent has recommended that Amy Rine be suspended from employment for three days without pay for negligence and/or insubordination on the basis of the charges set forth in the Superintendent’s November 27, 2012 letter;</w:t>
      </w:r>
    </w:p>
    <w:p w:rsidR="004C3865" w:rsidRDefault="004C3865" w:rsidP="004C3865">
      <w:pPr>
        <w:tabs>
          <w:tab w:val="left" w:pos="360"/>
          <w:tab w:val="left" w:pos="720"/>
          <w:tab w:val="left" w:pos="1800"/>
        </w:tabs>
        <w:rPr>
          <w:rFonts w:ascii="Arial" w:hAnsi="Arial" w:cs="Arial"/>
        </w:rPr>
      </w:pPr>
    </w:p>
    <w:p w:rsidR="004C3865" w:rsidRDefault="004C3865" w:rsidP="004C3865">
      <w:pPr>
        <w:tabs>
          <w:tab w:val="left" w:pos="360"/>
          <w:tab w:val="left" w:pos="720"/>
          <w:tab w:val="left" w:pos="1800"/>
        </w:tabs>
        <w:ind w:left="720"/>
        <w:rPr>
          <w:rFonts w:ascii="Arial" w:hAnsi="Arial" w:cs="Arial"/>
        </w:rPr>
      </w:pPr>
      <w:r>
        <w:rPr>
          <w:rFonts w:ascii="Arial" w:hAnsi="Arial" w:cs="Arial"/>
        </w:rPr>
        <w:lastRenderedPageBreak/>
        <w:tab/>
        <w:t>THEREFORE, be it resolved by the Circleville City School District Board of Education that the following suspension be ratified and approved:</w:t>
      </w:r>
    </w:p>
    <w:p w:rsidR="004C3865" w:rsidRDefault="004C3865" w:rsidP="004C3865">
      <w:pPr>
        <w:tabs>
          <w:tab w:val="left" w:pos="360"/>
        </w:tabs>
        <w:jc w:val="center"/>
        <w:rPr>
          <w:rFonts w:ascii="Arial" w:hAnsi="Arial" w:cs="Arial"/>
          <w:b/>
          <w:bCs/>
        </w:rPr>
      </w:pPr>
    </w:p>
    <w:p w:rsidR="004C3865" w:rsidRDefault="004C3865" w:rsidP="004C3865">
      <w:pPr>
        <w:tabs>
          <w:tab w:val="left" w:pos="360"/>
          <w:tab w:val="left" w:pos="720"/>
          <w:tab w:val="left" w:pos="1800"/>
        </w:tabs>
        <w:ind w:left="720"/>
        <w:rPr>
          <w:rFonts w:ascii="Arial" w:hAnsi="Arial" w:cs="Arial"/>
        </w:rPr>
      </w:pPr>
      <w:r>
        <w:rPr>
          <w:rFonts w:ascii="Arial" w:hAnsi="Arial" w:cs="Arial"/>
        </w:rPr>
        <w:tab/>
        <w:t>Amy Rine is suspended without pay for three days from employment with the Circleville City School District Board of Education, for negligence and/or insubordination on the basis of the charges set forth in the letter to her dated November 27, 2012 from Superintendent Kirk McMahon, which is attached hereto and is incorporated herein as though rewritten.  The period of suspension will be from November 28 to November 30, 2012.</w:t>
      </w:r>
    </w:p>
    <w:p w:rsidR="004C3865" w:rsidRDefault="004C3865" w:rsidP="004C3865">
      <w:pPr>
        <w:tabs>
          <w:tab w:val="left" w:pos="360"/>
          <w:tab w:val="left" w:pos="720"/>
          <w:tab w:val="left" w:pos="1800"/>
        </w:tabs>
        <w:rPr>
          <w:rFonts w:ascii="Arial" w:hAnsi="Arial" w:cs="Arial"/>
        </w:rPr>
      </w:pPr>
    </w:p>
    <w:p w:rsidR="004C3865" w:rsidRPr="0052445C" w:rsidRDefault="004C3865" w:rsidP="004C3865">
      <w:pPr>
        <w:tabs>
          <w:tab w:val="left" w:pos="360"/>
          <w:tab w:val="left" w:pos="720"/>
          <w:tab w:val="left" w:pos="1800"/>
        </w:tabs>
        <w:ind w:left="720"/>
        <w:rPr>
          <w:rFonts w:ascii="Arial" w:hAnsi="Arial" w:cs="Arial"/>
        </w:rPr>
      </w:pPr>
      <w:r>
        <w:rPr>
          <w:rFonts w:ascii="Arial" w:hAnsi="Arial" w:cs="Arial"/>
        </w:rPr>
        <w:tab/>
        <w:t>BE IT FURTHER RESOLVED that Kristen Rhoads, on behalf of the Board of Education, shall file a copy of this Resolution and Order of Suspension, with letter attachment, with the Circleville Civil Service Commission and serve a copy by certified mail, return receipt requested, on Amy Rine, as soon as possible.</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3839B6" w:rsidRDefault="003839B6" w:rsidP="003839B6">
      <w:pPr>
        <w:tabs>
          <w:tab w:val="left" w:pos="1080"/>
          <w:tab w:val="left" w:pos="1170"/>
        </w:tabs>
        <w:rPr>
          <w:rFonts w:ascii="Arial" w:hAnsi="Arial" w:cs="Arial"/>
          <w:sz w:val="18"/>
          <w:szCs w:val="18"/>
        </w:rPr>
      </w:pPr>
    </w:p>
    <w:p w:rsidR="003839B6" w:rsidRDefault="009C46DE" w:rsidP="009C46DE">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 Stevens, seconded by Mrs. DeLong, the board </w:t>
      </w:r>
      <w:r w:rsidR="003839B6" w:rsidRPr="007304B6">
        <w:rPr>
          <w:rFonts w:ascii="Arial" w:hAnsi="Arial" w:cs="Arial"/>
        </w:rPr>
        <w:t xml:space="preserve">recommended </w:t>
      </w:r>
      <w:r>
        <w:rPr>
          <w:rFonts w:ascii="Arial" w:hAnsi="Arial" w:cs="Arial"/>
        </w:rPr>
        <w:t>Dan Bradhurst</w:t>
      </w:r>
      <w:r w:rsidR="00E9404D">
        <w:rPr>
          <w:rFonts w:ascii="Arial" w:hAnsi="Arial" w:cs="Arial"/>
        </w:rPr>
        <w:t xml:space="preserve"> be appointed to the Pickaway-Ross </w:t>
      </w:r>
      <w:r w:rsidR="00C17E41">
        <w:rPr>
          <w:rFonts w:ascii="Arial" w:hAnsi="Arial" w:cs="Arial"/>
        </w:rPr>
        <w:t>Career and Technology Center b</w:t>
      </w:r>
      <w:r w:rsidR="00E9404D">
        <w:rPr>
          <w:rFonts w:ascii="Arial" w:hAnsi="Arial" w:cs="Arial"/>
        </w:rPr>
        <w:t>oard</w:t>
      </w:r>
      <w:r w:rsidR="00C17E41">
        <w:rPr>
          <w:rFonts w:ascii="Arial" w:hAnsi="Arial" w:cs="Arial"/>
        </w:rPr>
        <w:t xml:space="preserve"> for a four-year term from 2013-</w:t>
      </w:r>
      <w:r w:rsidR="00487182">
        <w:rPr>
          <w:rFonts w:ascii="Arial" w:hAnsi="Arial" w:cs="Arial"/>
        </w:rPr>
        <w:t>2016.</w:t>
      </w:r>
      <w:r w:rsidR="00880E9D">
        <w:rPr>
          <w:rFonts w:ascii="Arial" w:hAnsi="Arial" w:cs="Arial"/>
        </w:rPr>
        <w:t xml:space="preserve">  </w:t>
      </w:r>
      <w:r w:rsidR="003839B6" w:rsidRPr="007304B6">
        <w:rPr>
          <w:rFonts w:ascii="Arial" w:hAnsi="Arial" w:cs="Arial"/>
        </w:rPr>
        <w:t xml:space="preserve"> </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555443" w:rsidRDefault="00555443" w:rsidP="009261EB">
      <w:pPr>
        <w:tabs>
          <w:tab w:val="left" w:pos="1080"/>
          <w:tab w:val="left" w:pos="1170"/>
        </w:tabs>
        <w:rPr>
          <w:rFonts w:ascii="Arial" w:hAnsi="Arial" w:cs="Arial"/>
        </w:rPr>
      </w:pPr>
    </w:p>
    <w:p w:rsidR="00555443" w:rsidRPr="00555443" w:rsidRDefault="009C46DE" w:rsidP="009C46DE">
      <w:pPr>
        <w:tabs>
          <w:tab w:val="left" w:pos="720"/>
          <w:tab w:val="left" w:pos="1170"/>
        </w:tabs>
        <w:rPr>
          <w:rFonts w:ascii="Arial" w:hAnsi="Arial" w:cs="Arial"/>
        </w:rPr>
      </w:pPr>
      <w:r>
        <w:rPr>
          <w:rFonts w:ascii="Arial" w:hAnsi="Arial" w:cs="Arial"/>
        </w:rPr>
        <w:tab/>
        <w:t xml:space="preserve">On a motion by Mr. Stevens, seconded by Mr. Reeser, </w:t>
      </w:r>
      <w:r w:rsidR="00555443" w:rsidRPr="00555443">
        <w:rPr>
          <w:rFonts w:ascii="Arial" w:hAnsi="Arial" w:cs="Arial"/>
        </w:rPr>
        <w:t>the board approve</w:t>
      </w:r>
      <w:r>
        <w:rPr>
          <w:rFonts w:ascii="Arial" w:hAnsi="Arial" w:cs="Arial"/>
        </w:rPr>
        <w:t>d</w:t>
      </w:r>
      <w:r w:rsidR="00555443" w:rsidRPr="00555443">
        <w:rPr>
          <w:rFonts w:ascii="Arial" w:hAnsi="Arial" w:cs="Arial"/>
        </w:rPr>
        <w:t xml:space="preserve"> high school participation in indoor track.  This sport will be at no expense to the district.  Volunteer coaches approved for this sport are Jason </w:t>
      </w:r>
      <w:r w:rsidR="00555443">
        <w:rPr>
          <w:rFonts w:ascii="Arial" w:hAnsi="Arial" w:cs="Arial"/>
        </w:rPr>
        <w:t>Wells, Paul Brisker, Brian Lenne</w:t>
      </w:r>
      <w:r w:rsidR="00555443" w:rsidRPr="00555443">
        <w:rPr>
          <w:rFonts w:ascii="Arial" w:hAnsi="Arial" w:cs="Arial"/>
        </w:rPr>
        <w:t>x, Dick Walters</w:t>
      </w:r>
      <w:r w:rsidR="00001C49">
        <w:rPr>
          <w:rFonts w:ascii="Arial" w:hAnsi="Arial" w:cs="Arial"/>
        </w:rPr>
        <w:t>, Dick Liston</w:t>
      </w:r>
      <w:r w:rsidR="00555443" w:rsidRPr="00555443">
        <w:rPr>
          <w:rFonts w:ascii="Arial" w:hAnsi="Arial" w:cs="Arial"/>
        </w:rPr>
        <w:t xml:space="preserve"> and Chad Spradlin.</w:t>
      </w:r>
    </w:p>
    <w:p w:rsidR="009C46DE" w:rsidRPr="00464827" w:rsidRDefault="009C46DE" w:rsidP="009C46DE">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9C46DE" w:rsidRDefault="009C46DE" w:rsidP="003839B6">
      <w:pPr>
        <w:tabs>
          <w:tab w:val="left" w:pos="1080"/>
          <w:tab w:val="left" w:pos="1170"/>
        </w:tabs>
        <w:rPr>
          <w:rFonts w:ascii="Arial" w:hAnsi="Arial" w:cs="Arial"/>
        </w:rPr>
      </w:pPr>
    </w:p>
    <w:p w:rsidR="00487182" w:rsidRPr="00EB4D3D" w:rsidRDefault="009C46DE" w:rsidP="009C46DE">
      <w:pPr>
        <w:tabs>
          <w:tab w:val="left" w:pos="720"/>
          <w:tab w:val="left" w:pos="1170"/>
        </w:tabs>
        <w:rPr>
          <w:rFonts w:ascii="Arial" w:hAnsi="Arial" w:cs="Arial"/>
        </w:rPr>
      </w:pPr>
      <w:r>
        <w:rPr>
          <w:rFonts w:ascii="Arial" w:hAnsi="Arial" w:cs="Arial"/>
        </w:rPr>
        <w:tab/>
        <w:t xml:space="preserve">On a motion by Mrs. Williams, seconded by Mrs. DeLong, the board </w:t>
      </w:r>
      <w:r w:rsidR="00487182" w:rsidRPr="00EB4D3D">
        <w:rPr>
          <w:rFonts w:ascii="Arial" w:hAnsi="Arial" w:cs="Arial"/>
        </w:rPr>
        <w:t xml:space="preserve">recommended </w:t>
      </w:r>
      <w:r>
        <w:rPr>
          <w:rFonts w:ascii="Arial" w:hAnsi="Arial" w:cs="Arial"/>
        </w:rPr>
        <w:t>Dan Bradhurst</w:t>
      </w:r>
      <w:r w:rsidR="00487182" w:rsidRPr="00EB4D3D">
        <w:rPr>
          <w:rFonts w:ascii="Arial" w:hAnsi="Arial" w:cs="Arial"/>
        </w:rPr>
        <w:t>, who will be a member in January, to serve as president pro tem to call the organizational meeting to order and preside over office elections.</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87182" w:rsidRDefault="00487182" w:rsidP="003839B6">
      <w:pPr>
        <w:tabs>
          <w:tab w:val="left" w:pos="1080"/>
          <w:tab w:val="left" w:pos="1170"/>
        </w:tabs>
        <w:rPr>
          <w:rFonts w:ascii="Arial" w:hAnsi="Arial" w:cs="Arial"/>
        </w:rPr>
      </w:pPr>
    </w:p>
    <w:p w:rsidR="00487182" w:rsidRPr="00F22BD2" w:rsidRDefault="007F14C4" w:rsidP="007F14C4">
      <w:pPr>
        <w:tabs>
          <w:tab w:val="left" w:pos="720"/>
          <w:tab w:val="left" w:pos="1170"/>
        </w:tabs>
        <w:rPr>
          <w:rFonts w:ascii="Arial" w:hAnsi="Arial" w:cs="Arial"/>
        </w:rPr>
      </w:pPr>
      <w:r>
        <w:rPr>
          <w:rFonts w:ascii="Arial" w:hAnsi="Arial" w:cs="Arial"/>
        </w:rPr>
        <w:tab/>
        <w:t xml:space="preserve">On a motion by Mrs. Williams, seconded by Mr. Stevens, the board </w:t>
      </w:r>
      <w:r w:rsidR="00487182" w:rsidRPr="00F22BD2">
        <w:rPr>
          <w:rFonts w:ascii="Arial" w:hAnsi="Arial" w:cs="Arial"/>
        </w:rPr>
        <w:t>recommended Daniel Benzo Leguizamon Benatto from Paraguay be approved as a foreign exchange student at CHS</w:t>
      </w:r>
      <w:r w:rsidR="00EB4D3D">
        <w:rPr>
          <w:rFonts w:ascii="Arial" w:hAnsi="Arial" w:cs="Arial"/>
        </w:rPr>
        <w:t xml:space="preserve"> for the second semester</w:t>
      </w:r>
      <w:r w:rsidR="00487182" w:rsidRPr="00F22BD2">
        <w:rPr>
          <w:rFonts w:ascii="Arial" w:hAnsi="Arial" w:cs="Arial"/>
        </w:rPr>
        <w:t xml:space="preserve">.  He is being placed through the AFS organization with </w:t>
      </w:r>
      <w:r w:rsidR="00F22BD2" w:rsidRPr="00F22BD2">
        <w:rPr>
          <w:rFonts w:ascii="Arial" w:hAnsi="Arial" w:cs="Arial"/>
        </w:rPr>
        <w:t>Harold and Mary Nelson.</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1B11E1" w:rsidRDefault="001B11E1" w:rsidP="00F22BD2">
      <w:pPr>
        <w:tabs>
          <w:tab w:val="left" w:pos="1080"/>
          <w:tab w:val="left" w:pos="1170"/>
        </w:tabs>
        <w:rPr>
          <w:rFonts w:ascii="Arial" w:hAnsi="Arial" w:cs="Arial"/>
          <w:sz w:val="18"/>
          <w:szCs w:val="18"/>
        </w:rPr>
      </w:pPr>
    </w:p>
    <w:p w:rsidR="00F22BD2" w:rsidRPr="00194291" w:rsidRDefault="007F14C4" w:rsidP="007F14C4">
      <w:pPr>
        <w:tabs>
          <w:tab w:val="left" w:pos="720"/>
          <w:tab w:val="left" w:pos="1170"/>
        </w:tabs>
        <w:rPr>
          <w:rFonts w:ascii="Arial" w:hAnsi="Arial" w:cs="Arial"/>
        </w:rPr>
      </w:pPr>
      <w:r>
        <w:rPr>
          <w:rFonts w:ascii="Arial" w:hAnsi="Arial" w:cs="Arial"/>
          <w:sz w:val="18"/>
          <w:szCs w:val="18"/>
        </w:rPr>
        <w:tab/>
      </w:r>
      <w:r>
        <w:rPr>
          <w:rFonts w:ascii="Arial" w:hAnsi="Arial" w:cs="Arial"/>
        </w:rPr>
        <w:t>On a motion by Mrs. Williams, seconded by Mrs. DeLong, the board r</w:t>
      </w:r>
      <w:r w:rsidR="00555443">
        <w:rPr>
          <w:rFonts w:ascii="Arial" w:hAnsi="Arial" w:cs="Arial"/>
        </w:rPr>
        <w:t>ecommended Policy GCKA (Certified Extra Duty)</w:t>
      </w:r>
      <w:r w:rsidR="008563E0">
        <w:rPr>
          <w:rFonts w:ascii="Arial" w:hAnsi="Arial" w:cs="Arial"/>
        </w:rPr>
        <w:t xml:space="preserve"> and </w:t>
      </w:r>
      <w:r w:rsidR="008563E0" w:rsidRPr="00194291">
        <w:rPr>
          <w:rFonts w:ascii="Arial" w:hAnsi="Arial" w:cs="Arial"/>
        </w:rPr>
        <w:t xml:space="preserve">Policy </w:t>
      </w:r>
      <w:r w:rsidR="00555443" w:rsidRPr="00194291">
        <w:rPr>
          <w:rFonts w:ascii="Arial" w:hAnsi="Arial" w:cs="Arial"/>
        </w:rPr>
        <w:t xml:space="preserve"> </w:t>
      </w:r>
      <w:r w:rsidR="000A4041" w:rsidRPr="00194291">
        <w:rPr>
          <w:rFonts w:ascii="Arial" w:hAnsi="Arial" w:cs="Arial"/>
        </w:rPr>
        <w:t>DJB (Petty Cash</w:t>
      </w:r>
      <w:r w:rsidR="00741BB5">
        <w:rPr>
          <w:rFonts w:ascii="Arial" w:hAnsi="Arial" w:cs="Arial"/>
        </w:rPr>
        <w:t xml:space="preserve"> Funds/Change Funds and Petty Cash Checking Accounts</w:t>
      </w:r>
      <w:r w:rsidR="000A4041" w:rsidRPr="00194291">
        <w:rPr>
          <w:rFonts w:ascii="Arial" w:hAnsi="Arial" w:cs="Arial"/>
        </w:rPr>
        <w:t xml:space="preserve">) </w:t>
      </w:r>
      <w:r w:rsidR="00555443" w:rsidRPr="00194291">
        <w:rPr>
          <w:rFonts w:ascii="Arial" w:hAnsi="Arial" w:cs="Arial"/>
        </w:rPr>
        <w:t>be approved as presented.</w:t>
      </w:r>
      <w:r w:rsidR="00F22BD2" w:rsidRPr="00194291">
        <w:rPr>
          <w:rFonts w:ascii="Arial" w:hAnsi="Arial" w:cs="Arial"/>
        </w:rPr>
        <w:t xml:space="preserve"> </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8563E0" w:rsidRDefault="008563E0" w:rsidP="00027FC2">
      <w:pPr>
        <w:tabs>
          <w:tab w:val="left" w:pos="1080"/>
          <w:tab w:val="left" w:pos="1170"/>
        </w:tabs>
        <w:rPr>
          <w:rFonts w:ascii="Arial" w:hAnsi="Arial" w:cs="Arial"/>
        </w:rPr>
      </w:pPr>
    </w:p>
    <w:p w:rsidR="008563E0" w:rsidRDefault="007F14C4" w:rsidP="007F14C4">
      <w:pPr>
        <w:tabs>
          <w:tab w:val="left" w:pos="720"/>
          <w:tab w:val="left" w:pos="1170"/>
        </w:tabs>
        <w:rPr>
          <w:rFonts w:ascii="Arial" w:hAnsi="Arial" w:cs="Arial"/>
        </w:rPr>
      </w:pPr>
      <w:r>
        <w:rPr>
          <w:rFonts w:ascii="Arial" w:hAnsi="Arial" w:cs="Arial"/>
        </w:rPr>
        <w:tab/>
        <w:t xml:space="preserve">On a motion by Mr. Stevens, seconded by Mrs. Williams, the board </w:t>
      </w:r>
      <w:r w:rsidR="008563E0">
        <w:rPr>
          <w:rFonts w:ascii="Arial" w:hAnsi="Arial" w:cs="Arial"/>
        </w:rPr>
        <w:t>recommended the pay rate be set at $25 per activity, per event for all co-curricular and/or extra-curricular events if they are otherwise not included in the negotiated agreement.</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0A4041" w:rsidRDefault="000A4041" w:rsidP="008563E0">
      <w:pPr>
        <w:tabs>
          <w:tab w:val="left" w:pos="1080"/>
          <w:tab w:val="left" w:pos="1170"/>
        </w:tabs>
        <w:rPr>
          <w:rFonts w:ascii="Arial" w:hAnsi="Arial" w:cs="Arial"/>
          <w:sz w:val="18"/>
          <w:szCs w:val="18"/>
        </w:rPr>
      </w:pPr>
    </w:p>
    <w:p w:rsidR="007F14C4" w:rsidRPr="007F14C4" w:rsidRDefault="007F14C4" w:rsidP="007F14C4">
      <w:pPr>
        <w:tabs>
          <w:tab w:val="left" w:pos="720"/>
          <w:tab w:val="left" w:pos="1170"/>
        </w:tabs>
        <w:rPr>
          <w:rFonts w:ascii="Arial" w:hAnsi="Arial" w:cs="Arial"/>
        </w:rPr>
      </w:pPr>
      <w:r>
        <w:rPr>
          <w:rFonts w:ascii="Arial" w:hAnsi="Arial" w:cs="Arial"/>
          <w:sz w:val="18"/>
          <w:szCs w:val="18"/>
        </w:rPr>
        <w:lastRenderedPageBreak/>
        <w:tab/>
      </w:r>
      <w:r>
        <w:rPr>
          <w:rFonts w:ascii="Arial" w:hAnsi="Arial" w:cs="Arial"/>
        </w:rPr>
        <w:t>On a motion by Mrs. DeLong, seconded by Mrs. Williams, the board approved the following amendment:</w:t>
      </w:r>
    </w:p>
    <w:p w:rsidR="00194291" w:rsidRPr="00194291" w:rsidRDefault="00194291" w:rsidP="00194291">
      <w:pPr>
        <w:tabs>
          <w:tab w:val="left" w:pos="547"/>
          <w:tab w:val="left" w:pos="907"/>
          <w:tab w:val="left" w:pos="1440"/>
        </w:tabs>
        <w:jc w:val="center"/>
        <w:rPr>
          <w:rFonts w:ascii="Arial" w:hAnsi="Arial" w:cs="Arial"/>
          <w:b/>
          <w:bCs/>
        </w:rPr>
      </w:pPr>
      <w:r w:rsidRPr="00194291">
        <w:rPr>
          <w:rFonts w:ascii="Arial" w:hAnsi="Arial" w:cs="Arial"/>
          <w:b/>
          <w:bCs/>
        </w:rPr>
        <w:t>ARTICLE I</w:t>
      </w:r>
    </w:p>
    <w:p w:rsidR="00194291" w:rsidRPr="00194291" w:rsidRDefault="00194291" w:rsidP="00194291">
      <w:pPr>
        <w:tabs>
          <w:tab w:val="left" w:pos="547"/>
          <w:tab w:val="left" w:pos="1080"/>
          <w:tab w:val="left" w:pos="1440"/>
        </w:tabs>
        <w:jc w:val="center"/>
        <w:rPr>
          <w:rFonts w:ascii="Arial" w:hAnsi="Arial" w:cs="Arial"/>
          <w:b/>
          <w:bCs/>
        </w:rPr>
      </w:pPr>
      <w:r w:rsidRPr="00194291">
        <w:rPr>
          <w:rFonts w:ascii="Arial" w:hAnsi="Arial" w:cs="Arial"/>
          <w:b/>
          <w:bCs/>
        </w:rPr>
        <w:t>PREAMBLE</w:t>
      </w:r>
    </w:p>
    <w:p w:rsidR="00194291" w:rsidRPr="00194291" w:rsidRDefault="00194291" w:rsidP="00194291">
      <w:pPr>
        <w:tabs>
          <w:tab w:val="left" w:pos="547"/>
          <w:tab w:val="left" w:pos="907"/>
          <w:tab w:val="left" w:pos="1440"/>
        </w:tabs>
        <w:jc w:val="center"/>
        <w:rPr>
          <w:rFonts w:ascii="Arial" w:hAnsi="Arial" w:cs="Arial"/>
          <w:b/>
          <w:bCs/>
        </w:rPr>
      </w:pPr>
    </w:p>
    <w:p w:rsidR="00194291" w:rsidRPr="00194291" w:rsidRDefault="00194291" w:rsidP="001B11E1">
      <w:pPr>
        <w:tabs>
          <w:tab w:val="left" w:pos="547"/>
          <w:tab w:val="left" w:pos="907"/>
          <w:tab w:val="left" w:pos="1080"/>
        </w:tabs>
        <w:autoSpaceDE w:val="0"/>
        <w:autoSpaceDN w:val="0"/>
        <w:ind w:left="1080" w:hanging="1080"/>
        <w:rPr>
          <w:rFonts w:ascii="Arial" w:hAnsi="Arial" w:cs="Arial"/>
        </w:rPr>
      </w:pPr>
      <w:r>
        <w:rPr>
          <w:rFonts w:ascii="Arial" w:hAnsi="Arial" w:cs="Arial"/>
        </w:rPr>
        <w:tab/>
      </w:r>
      <w:r>
        <w:rPr>
          <w:rFonts w:ascii="Arial" w:hAnsi="Arial" w:cs="Arial"/>
        </w:rPr>
        <w:tab/>
      </w:r>
      <w:r w:rsidR="001B11E1">
        <w:rPr>
          <w:rFonts w:ascii="Arial" w:hAnsi="Arial" w:cs="Arial"/>
        </w:rPr>
        <w:tab/>
      </w:r>
      <w:r w:rsidRPr="00194291">
        <w:rPr>
          <w:rFonts w:ascii="Arial" w:hAnsi="Arial" w:cs="Arial"/>
        </w:rPr>
        <w:t>1.1</w:t>
      </w:r>
      <w:r w:rsidRPr="00194291">
        <w:rPr>
          <w:rFonts w:ascii="Arial" w:hAnsi="Arial" w:cs="Arial"/>
        </w:rPr>
        <w:tab/>
      </w:r>
      <w:r w:rsidRPr="00194291">
        <w:rPr>
          <w:rFonts w:ascii="Arial" w:hAnsi="Arial" w:cs="Arial"/>
          <w:b/>
        </w:rPr>
        <w:t>Adoption and effective date of amendment.</w:t>
      </w:r>
      <w:r w:rsidRPr="00194291">
        <w:rPr>
          <w:rFonts w:ascii="Arial" w:hAnsi="Arial" w:cs="Arial"/>
        </w:rPr>
        <w:t xml:space="preserve"> The Employer adopts this Amendment to Circleville City Schools Full Flexible Benefits </w:t>
      </w:r>
      <w:r w:rsidR="00F165E5" w:rsidRPr="00194291">
        <w:rPr>
          <w:rFonts w:ascii="Arial" w:hAnsi="Arial" w:cs="Arial"/>
        </w:rPr>
        <w:t>Plan to</w:t>
      </w:r>
      <w:r w:rsidRPr="00194291">
        <w:rPr>
          <w:rFonts w:ascii="Arial" w:hAnsi="Arial" w:cs="Arial"/>
        </w:rPr>
        <w:t xml:space="preserve"> reflect certain provisions of the Affordable Care Act of 2010 (the Patient Protection and Affordable Care Act and the Health Care and Education Reconciliation Act) and IRS Notice 2012-40.   The sponsor intends this Amendment as good faith compliance with the requirements of these provisions. This Amendment shall be effective on or after the date the Employer elects in Section 2.1 below. </w:t>
      </w:r>
    </w:p>
    <w:p w:rsidR="00194291" w:rsidRPr="00194291" w:rsidRDefault="00194291" w:rsidP="00194291">
      <w:pPr>
        <w:tabs>
          <w:tab w:val="left" w:pos="547"/>
          <w:tab w:val="left" w:pos="907"/>
          <w:tab w:val="left" w:pos="1440"/>
        </w:tabs>
        <w:autoSpaceDE w:val="0"/>
        <w:autoSpaceDN w:val="0"/>
        <w:ind w:left="540" w:hanging="540"/>
        <w:rPr>
          <w:rFonts w:ascii="Arial" w:hAnsi="Arial" w:cs="Arial"/>
        </w:rPr>
      </w:pPr>
    </w:p>
    <w:p w:rsidR="00194291" w:rsidRPr="00194291" w:rsidRDefault="00194291" w:rsidP="001B11E1">
      <w:pPr>
        <w:tabs>
          <w:tab w:val="left" w:pos="547"/>
          <w:tab w:val="left" w:pos="900"/>
          <w:tab w:val="left" w:pos="1080"/>
        </w:tabs>
        <w:autoSpaceDE w:val="0"/>
        <w:autoSpaceDN w:val="0"/>
        <w:ind w:left="1080" w:hanging="1080"/>
        <w:rPr>
          <w:rFonts w:ascii="Arial" w:hAnsi="Arial" w:cs="Arial"/>
        </w:rPr>
      </w:pPr>
      <w:r>
        <w:rPr>
          <w:rFonts w:ascii="Arial" w:hAnsi="Arial" w:cs="Arial"/>
        </w:rPr>
        <w:tab/>
      </w:r>
      <w:r>
        <w:rPr>
          <w:rFonts w:ascii="Arial" w:hAnsi="Arial" w:cs="Arial"/>
        </w:rPr>
        <w:tab/>
      </w:r>
      <w:r w:rsidR="001B11E1">
        <w:rPr>
          <w:rFonts w:ascii="Arial" w:hAnsi="Arial" w:cs="Arial"/>
        </w:rPr>
        <w:tab/>
      </w:r>
      <w:r w:rsidRPr="00194291">
        <w:rPr>
          <w:rFonts w:ascii="Arial" w:hAnsi="Arial" w:cs="Arial"/>
        </w:rPr>
        <w:t>1.2</w:t>
      </w:r>
      <w:r w:rsidRPr="00194291">
        <w:rPr>
          <w:rFonts w:ascii="Arial" w:hAnsi="Arial" w:cs="Arial"/>
        </w:rPr>
        <w:tab/>
      </w:r>
      <w:r w:rsidRPr="00194291">
        <w:rPr>
          <w:rFonts w:ascii="Arial" w:hAnsi="Arial" w:cs="Arial"/>
          <w:b/>
        </w:rPr>
        <w:t>Supersession of inconsistent provisions.</w:t>
      </w:r>
      <w:r w:rsidRPr="00194291">
        <w:rPr>
          <w:rFonts w:ascii="Arial" w:hAnsi="Arial" w:cs="Arial"/>
        </w:rPr>
        <w:t xml:space="preserve"> This Amendment shall supersede the provisions of the Plan to the extent those provisions are inconsistent with the provisions of this Amendment.</w:t>
      </w:r>
    </w:p>
    <w:p w:rsidR="00194291" w:rsidRPr="00194291" w:rsidRDefault="00194291" w:rsidP="00194291">
      <w:pPr>
        <w:tabs>
          <w:tab w:val="left" w:pos="547"/>
          <w:tab w:val="left" w:pos="907"/>
          <w:tab w:val="left" w:pos="1440"/>
        </w:tabs>
        <w:ind w:left="720" w:hanging="720"/>
        <w:rPr>
          <w:rFonts w:ascii="Arial" w:hAnsi="Arial" w:cs="Arial"/>
        </w:rPr>
      </w:pPr>
    </w:p>
    <w:p w:rsidR="00194291" w:rsidRPr="00194291" w:rsidRDefault="00194291" w:rsidP="001B11E1">
      <w:pPr>
        <w:tabs>
          <w:tab w:val="left" w:pos="547"/>
          <w:tab w:val="left" w:pos="1080"/>
        </w:tabs>
        <w:ind w:left="1080" w:hanging="1080"/>
        <w:rPr>
          <w:rFonts w:ascii="Arial" w:hAnsi="Arial" w:cs="Arial"/>
        </w:rPr>
      </w:pPr>
      <w:r>
        <w:rPr>
          <w:rFonts w:ascii="Arial" w:hAnsi="Arial" w:cs="Arial"/>
        </w:rPr>
        <w:tab/>
      </w:r>
      <w:r>
        <w:rPr>
          <w:rFonts w:ascii="Arial" w:hAnsi="Arial" w:cs="Arial"/>
        </w:rPr>
        <w:tab/>
      </w:r>
      <w:r w:rsidRPr="00194291">
        <w:rPr>
          <w:rFonts w:ascii="Arial" w:hAnsi="Arial" w:cs="Arial"/>
        </w:rPr>
        <w:t>1.3</w:t>
      </w:r>
      <w:r w:rsidRPr="00194291">
        <w:rPr>
          <w:rFonts w:ascii="Arial" w:hAnsi="Arial" w:cs="Arial"/>
        </w:rPr>
        <w:tab/>
      </w:r>
      <w:r w:rsidRPr="00194291">
        <w:rPr>
          <w:rFonts w:ascii="Arial" w:hAnsi="Arial" w:cs="Arial"/>
          <w:b/>
        </w:rPr>
        <w:t>Construction.</w:t>
      </w:r>
      <w:r w:rsidRPr="00194291">
        <w:rPr>
          <w:rFonts w:ascii="Arial" w:hAnsi="Arial" w:cs="Arial"/>
        </w:rPr>
        <w:t xml:space="preserve"> Except as otherwise provided in this Amendment, any reference to "Section" in this Amendment refers only to sections within this Amendment, and is not a reference to the Plan. The Article and Section numbering in this Amendment is solely for purposes of this Amendment, and does not relate to any Plan article, section or other numbering designations.</w:t>
      </w:r>
    </w:p>
    <w:p w:rsidR="001B11E1" w:rsidRPr="00194291" w:rsidRDefault="001B11E1" w:rsidP="00194291">
      <w:pPr>
        <w:tabs>
          <w:tab w:val="left" w:pos="547"/>
          <w:tab w:val="left" w:pos="907"/>
          <w:tab w:val="left" w:pos="1440"/>
        </w:tabs>
        <w:ind w:left="720" w:hanging="720"/>
        <w:rPr>
          <w:rFonts w:ascii="Arial" w:hAnsi="Arial" w:cs="Arial"/>
        </w:rPr>
      </w:pPr>
    </w:p>
    <w:p w:rsidR="00194291" w:rsidRPr="00194291" w:rsidRDefault="00194291" w:rsidP="00194291">
      <w:pPr>
        <w:tabs>
          <w:tab w:val="left" w:pos="547"/>
          <w:tab w:val="left" w:pos="907"/>
          <w:tab w:val="left" w:pos="1440"/>
        </w:tabs>
        <w:jc w:val="center"/>
        <w:rPr>
          <w:rFonts w:ascii="Arial" w:hAnsi="Arial" w:cs="Arial"/>
          <w:b/>
          <w:bCs/>
        </w:rPr>
      </w:pPr>
      <w:r w:rsidRPr="00194291">
        <w:rPr>
          <w:rFonts w:ascii="Arial" w:hAnsi="Arial" w:cs="Arial"/>
          <w:b/>
          <w:bCs/>
        </w:rPr>
        <w:t>ARTICLE II</w:t>
      </w:r>
    </w:p>
    <w:p w:rsidR="00194291" w:rsidRPr="00194291" w:rsidRDefault="00194291" w:rsidP="00194291">
      <w:pPr>
        <w:tabs>
          <w:tab w:val="left" w:pos="547"/>
          <w:tab w:val="left" w:pos="907"/>
          <w:tab w:val="left" w:pos="1440"/>
        </w:tabs>
        <w:jc w:val="center"/>
        <w:rPr>
          <w:rFonts w:ascii="Arial" w:hAnsi="Arial" w:cs="Arial"/>
          <w:b/>
          <w:bCs/>
        </w:rPr>
      </w:pPr>
      <w:r w:rsidRPr="00194291">
        <w:rPr>
          <w:rFonts w:ascii="Arial" w:hAnsi="Arial" w:cs="Arial"/>
          <w:b/>
          <w:bCs/>
        </w:rPr>
        <w:t>ELECTIONS</w:t>
      </w:r>
    </w:p>
    <w:p w:rsidR="00194291" w:rsidRPr="00194291" w:rsidRDefault="00194291" w:rsidP="00194291">
      <w:pPr>
        <w:tabs>
          <w:tab w:val="left" w:pos="547"/>
          <w:tab w:val="left" w:pos="907"/>
          <w:tab w:val="left" w:pos="1440"/>
        </w:tabs>
        <w:rPr>
          <w:rFonts w:ascii="Arial" w:hAnsi="Arial" w:cs="Arial"/>
        </w:rPr>
      </w:pPr>
    </w:p>
    <w:p w:rsidR="00194291" w:rsidRPr="00194291" w:rsidRDefault="00194291" w:rsidP="001B11E1">
      <w:pPr>
        <w:tabs>
          <w:tab w:val="left" w:pos="547"/>
          <w:tab w:val="left" w:pos="1080"/>
          <w:tab w:val="left" w:pos="1440"/>
        </w:tabs>
        <w:ind w:left="1080" w:hanging="1080"/>
        <w:rPr>
          <w:rFonts w:ascii="Arial" w:hAnsi="Arial" w:cs="Arial"/>
        </w:rPr>
      </w:pPr>
      <w:r>
        <w:rPr>
          <w:rFonts w:ascii="Arial" w:hAnsi="Arial" w:cs="Arial"/>
        </w:rPr>
        <w:tab/>
      </w:r>
      <w:r>
        <w:rPr>
          <w:rFonts w:ascii="Arial" w:hAnsi="Arial" w:cs="Arial"/>
        </w:rPr>
        <w:tab/>
      </w:r>
      <w:r w:rsidRPr="00194291">
        <w:rPr>
          <w:rFonts w:ascii="Arial" w:hAnsi="Arial" w:cs="Arial"/>
        </w:rPr>
        <w:t>2.1</w:t>
      </w:r>
      <w:r w:rsidRPr="00194291">
        <w:rPr>
          <w:rFonts w:ascii="Arial" w:hAnsi="Arial" w:cs="Arial"/>
          <w:b/>
          <w:bCs/>
        </w:rPr>
        <w:tab/>
      </w:r>
      <w:r w:rsidRPr="00194291">
        <w:rPr>
          <w:rFonts w:ascii="Arial" w:hAnsi="Arial" w:cs="Arial"/>
          <w:b/>
        </w:rPr>
        <w:t>Effective Date.</w:t>
      </w:r>
      <w:r w:rsidRPr="00194291">
        <w:rPr>
          <w:rFonts w:ascii="Arial" w:hAnsi="Arial" w:cs="Arial"/>
          <w:b/>
          <w:bCs/>
        </w:rPr>
        <w:t xml:space="preserve"> </w:t>
      </w:r>
      <w:r w:rsidRPr="00194291">
        <w:rPr>
          <w:rFonts w:ascii="Arial" w:hAnsi="Arial" w:cs="Arial"/>
        </w:rPr>
        <w:t xml:space="preserve">The provisions of this Amendment, unless otherwise indicated are effective as of January 1, 2013. </w:t>
      </w:r>
    </w:p>
    <w:p w:rsidR="00194291" w:rsidRPr="00194291" w:rsidRDefault="00194291" w:rsidP="00194291">
      <w:pPr>
        <w:tabs>
          <w:tab w:val="left" w:pos="547"/>
          <w:tab w:val="left" w:pos="907"/>
          <w:tab w:val="left" w:pos="1440"/>
        </w:tabs>
        <w:ind w:left="547" w:hanging="547"/>
        <w:rPr>
          <w:rFonts w:ascii="Arial" w:hAnsi="Arial" w:cs="Arial"/>
        </w:rPr>
      </w:pPr>
    </w:p>
    <w:p w:rsidR="00194291" w:rsidRPr="00194291" w:rsidRDefault="00194291" w:rsidP="001B11E1">
      <w:pPr>
        <w:tabs>
          <w:tab w:val="left" w:pos="547"/>
          <w:tab w:val="left" w:pos="907"/>
          <w:tab w:val="left" w:pos="1080"/>
        </w:tabs>
        <w:ind w:left="547" w:hanging="547"/>
        <w:rPr>
          <w:rFonts w:ascii="Arial" w:hAnsi="Arial" w:cs="Arial"/>
        </w:rPr>
      </w:pPr>
      <w:r>
        <w:rPr>
          <w:rFonts w:ascii="Arial" w:hAnsi="Arial" w:cs="Arial"/>
        </w:rPr>
        <w:tab/>
      </w:r>
      <w:r>
        <w:rPr>
          <w:rFonts w:ascii="Arial" w:hAnsi="Arial" w:cs="Arial"/>
        </w:rPr>
        <w:tab/>
      </w:r>
      <w:r w:rsidR="001B11E1">
        <w:rPr>
          <w:rFonts w:ascii="Arial" w:hAnsi="Arial" w:cs="Arial"/>
        </w:rPr>
        <w:tab/>
      </w:r>
      <w:r w:rsidRPr="00194291">
        <w:rPr>
          <w:rFonts w:ascii="Arial" w:hAnsi="Arial" w:cs="Arial"/>
        </w:rPr>
        <w:t>2.2</w:t>
      </w:r>
      <w:r w:rsidRPr="00194291">
        <w:rPr>
          <w:rFonts w:ascii="Arial" w:hAnsi="Arial" w:cs="Arial"/>
        </w:rPr>
        <w:tab/>
      </w:r>
      <w:r w:rsidRPr="00194291">
        <w:rPr>
          <w:rFonts w:ascii="Arial" w:hAnsi="Arial" w:cs="Arial"/>
          <w:b/>
        </w:rPr>
        <w:t xml:space="preserve">Limit for Health Flexible Spending Account. </w:t>
      </w:r>
    </w:p>
    <w:p w:rsidR="00194291" w:rsidRPr="00194291" w:rsidRDefault="00194291" w:rsidP="00194291">
      <w:pPr>
        <w:tabs>
          <w:tab w:val="left" w:pos="547"/>
          <w:tab w:val="left" w:pos="907"/>
          <w:tab w:val="left" w:pos="1440"/>
        </w:tabs>
        <w:ind w:left="547" w:hanging="547"/>
        <w:rPr>
          <w:rFonts w:ascii="Arial" w:hAnsi="Arial" w:cs="Arial"/>
        </w:rPr>
      </w:pPr>
    </w:p>
    <w:p w:rsidR="00194291" w:rsidRPr="00194291" w:rsidRDefault="00194291" w:rsidP="001B11E1">
      <w:pPr>
        <w:tabs>
          <w:tab w:val="left" w:pos="907"/>
          <w:tab w:val="left" w:pos="1080"/>
        </w:tabs>
        <w:ind w:left="1080" w:hanging="630"/>
        <w:rPr>
          <w:rFonts w:ascii="Arial" w:hAnsi="Arial" w:cs="Arial"/>
        </w:rPr>
      </w:pPr>
      <w:r>
        <w:rPr>
          <w:rFonts w:ascii="Arial" w:hAnsi="Arial" w:cs="Arial"/>
          <w:b/>
          <w:bCs/>
        </w:rPr>
        <w:tab/>
      </w:r>
      <w:r w:rsidR="001B11E1">
        <w:rPr>
          <w:rFonts w:ascii="Arial" w:hAnsi="Arial" w:cs="Arial"/>
          <w:b/>
          <w:bCs/>
        </w:rPr>
        <w:tab/>
      </w:r>
      <w:r w:rsidRPr="00194291">
        <w:rPr>
          <w:rFonts w:ascii="Arial" w:hAnsi="Arial" w:cs="Arial"/>
        </w:rPr>
        <w:t>No more than $2,500 in salary reductions can be contributed by a Participant</w:t>
      </w:r>
      <w:r>
        <w:rPr>
          <w:rFonts w:ascii="Arial" w:hAnsi="Arial" w:cs="Arial"/>
        </w:rPr>
        <w:t xml:space="preserve"> </w:t>
      </w:r>
      <w:r w:rsidRPr="00194291">
        <w:rPr>
          <w:rFonts w:ascii="Arial" w:hAnsi="Arial" w:cs="Arial"/>
        </w:rPr>
        <w:t xml:space="preserve">to the Health Flexible Spending Account.  </w:t>
      </w:r>
    </w:p>
    <w:p w:rsidR="00194291" w:rsidRPr="00194291" w:rsidRDefault="00194291" w:rsidP="00194291">
      <w:pPr>
        <w:tabs>
          <w:tab w:val="left" w:pos="547"/>
          <w:tab w:val="left" w:pos="907"/>
          <w:tab w:val="left" w:pos="1440"/>
        </w:tabs>
        <w:ind w:left="720" w:hanging="720"/>
        <w:rPr>
          <w:rFonts w:ascii="Arial" w:hAnsi="Arial" w:cs="Arial"/>
        </w:rPr>
      </w:pPr>
    </w:p>
    <w:p w:rsidR="00194291" w:rsidRPr="00194291" w:rsidRDefault="00194291" w:rsidP="00194291">
      <w:pPr>
        <w:tabs>
          <w:tab w:val="left" w:pos="547"/>
          <w:tab w:val="left" w:pos="907"/>
          <w:tab w:val="left" w:pos="1440"/>
        </w:tabs>
        <w:jc w:val="center"/>
        <w:rPr>
          <w:rFonts w:ascii="Arial" w:hAnsi="Arial" w:cs="Arial"/>
          <w:b/>
          <w:bCs/>
        </w:rPr>
      </w:pPr>
      <w:r w:rsidRPr="00194291">
        <w:rPr>
          <w:rFonts w:ascii="Arial" w:hAnsi="Arial" w:cs="Arial"/>
          <w:b/>
          <w:bCs/>
        </w:rPr>
        <w:t>ARTICLE III</w:t>
      </w:r>
    </w:p>
    <w:p w:rsidR="00194291" w:rsidRPr="00194291" w:rsidRDefault="00194291" w:rsidP="00194291">
      <w:pPr>
        <w:tabs>
          <w:tab w:val="left" w:pos="547"/>
          <w:tab w:val="left" w:pos="907"/>
          <w:tab w:val="left" w:pos="1440"/>
        </w:tabs>
        <w:jc w:val="center"/>
        <w:rPr>
          <w:rFonts w:ascii="Arial" w:hAnsi="Arial" w:cs="Arial"/>
          <w:b/>
          <w:bCs/>
        </w:rPr>
      </w:pPr>
      <w:r w:rsidRPr="00194291">
        <w:rPr>
          <w:rFonts w:ascii="Arial" w:hAnsi="Arial" w:cs="Arial"/>
          <w:b/>
          <w:bCs/>
        </w:rPr>
        <w:t>LIMIT ON HEALTH FLEXIBLE SPENDING ACCOUNT</w:t>
      </w:r>
    </w:p>
    <w:p w:rsidR="00194291" w:rsidRPr="00194291" w:rsidRDefault="00194291" w:rsidP="00194291">
      <w:pPr>
        <w:tabs>
          <w:tab w:val="left" w:pos="547"/>
          <w:tab w:val="left" w:pos="907"/>
          <w:tab w:val="left" w:pos="1440"/>
        </w:tabs>
        <w:ind w:left="720" w:hanging="720"/>
        <w:rPr>
          <w:rFonts w:ascii="Arial" w:hAnsi="Arial" w:cs="Arial"/>
        </w:rPr>
      </w:pPr>
    </w:p>
    <w:p w:rsidR="00194291" w:rsidRPr="00194291" w:rsidRDefault="00194291" w:rsidP="001B11E1">
      <w:pPr>
        <w:ind w:left="1080"/>
        <w:rPr>
          <w:rFonts w:ascii="Arial" w:hAnsi="Arial" w:cs="Arial"/>
        </w:rPr>
      </w:pPr>
      <w:r w:rsidRPr="00194291">
        <w:rPr>
          <w:rFonts w:ascii="Arial" w:hAnsi="Arial" w:cs="Arial"/>
        </w:rPr>
        <w:t>3.1</w:t>
      </w:r>
      <w:r w:rsidRPr="00194291">
        <w:rPr>
          <w:rFonts w:ascii="Arial" w:hAnsi="Arial" w:cs="Arial"/>
          <w:b/>
          <w:bCs/>
        </w:rPr>
        <w:tab/>
        <w:t>L</w:t>
      </w:r>
      <w:r w:rsidRPr="00194291">
        <w:rPr>
          <w:rFonts w:ascii="Arial" w:hAnsi="Arial" w:cs="Arial"/>
          <w:b/>
        </w:rPr>
        <w:t>imit on Allocations.</w:t>
      </w:r>
      <w:r w:rsidRPr="00194291">
        <w:rPr>
          <w:rFonts w:ascii="Arial" w:hAnsi="Arial" w:cs="Arial"/>
        </w:rPr>
        <w:t xml:space="preserve"> The maximum amount that a Participant may contribute to the Health Flexible Spending Account component of the Plan is the amount specified in Amendment Section 2.2. </w:t>
      </w:r>
    </w:p>
    <w:p w:rsidR="00194291" w:rsidRPr="00194291" w:rsidRDefault="00194291" w:rsidP="00194291">
      <w:pPr>
        <w:tabs>
          <w:tab w:val="left" w:pos="547"/>
          <w:tab w:val="left" w:pos="907"/>
          <w:tab w:val="left" w:pos="1440"/>
        </w:tabs>
        <w:ind w:left="540" w:hanging="540"/>
        <w:rPr>
          <w:rFonts w:ascii="Arial" w:hAnsi="Arial" w:cs="Arial"/>
        </w:rPr>
      </w:pPr>
    </w:p>
    <w:p w:rsidR="00194291" w:rsidRPr="00194291" w:rsidRDefault="00194291" w:rsidP="00194291">
      <w:pPr>
        <w:tabs>
          <w:tab w:val="left" w:pos="547"/>
          <w:tab w:val="left" w:pos="907"/>
          <w:tab w:val="left" w:pos="1440"/>
        </w:tabs>
        <w:ind w:left="1080"/>
        <w:rPr>
          <w:rFonts w:ascii="Arial" w:hAnsi="Arial" w:cs="Arial"/>
        </w:rPr>
      </w:pPr>
    </w:p>
    <w:p w:rsidR="00194291" w:rsidRPr="00194291" w:rsidRDefault="00194291" w:rsidP="001B11E1">
      <w:pPr>
        <w:pStyle w:val="Default"/>
        <w:tabs>
          <w:tab w:val="left" w:pos="1080"/>
        </w:tabs>
        <w:ind w:left="1080"/>
        <w:rPr>
          <w:color w:val="auto"/>
        </w:rPr>
      </w:pPr>
      <w:r w:rsidRPr="00194291">
        <w:t>3.2</w:t>
      </w:r>
      <w:r w:rsidRPr="00194291">
        <w:rPr>
          <w:b/>
          <w:bCs/>
        </w:rPr>
        <w:tab/>
      </w:r>
      <w:r w:rsidRPr="00194291">
        <w:rPr>
          <w:b/>
        </w:rPr>
        <w:t>Participation in Other Plans.</w:t>
      </w:r>
      <w:r w:rsidRPr="00194291">
        <w:t xml:space="preserve"> </w:t>
      </w:r>
      <w:r w:rsidRPr="00194291">
        <w:rPr>
          <w:snapToGrid w:val="0"/>
          <w:color w:val="auto"/>
        </w:rPr>
        <w:t xml:space="preserve">All employers that are treated as a single employer under Code Sections 414(b), (c), or (m), relating to controlled groups and affiliated service groups, are treated as a single employer for purposes of the $2,500 limit. If a Participant participates in multiple cafeteria plans offering health flexible spending accounts maintained by members of a </w:t>
      </w:r>
      <w:r w:rsidRPr="00194291">
        <w:rPr>
          <w:snapToGrid w:val="0"/>
          <w:color w:val="auto"/>
        </w:rPr>
        <w:lastRenderedPageBreak/>
        <w:t xml:space="preserve">controlled group or affiliated service group, the Participant’s total Health Flexible Spending Account contributions under all of the cafeteria plans are limited to $2,500 (as indexed for inflation). However, a Participant employed by two or more employers that are not </w:t>
      </w:r>
      <w:r w:rsidRPr="00194291">
        <w:rPr>
          <w:color w:val="auto"/>
        </w:rPr>
        <w:t>members of the same controlled group may elect up to $2,500 (as indexed for inflation) under each Employer’s Health Flexible Spending Account.</w:t>
      </w:r>
    </w:p>
    <w:p w:rsidR="00194291" w:rsidRPr="00194291" w:rsidRDefault="00194291" w:rsidP="00194291">
      <w:pPr>
        <w:pStyle w:val="Default"/>
        <w:ind w:left="720" w:hanging="720"/>
      </w:pPr>
    </w:p>
    <w:p w:rsidR="00194291" w:rsidRDefault="00194291" w:rsidP="001B11E1">
      <w:pPr>
        <w:pStyle w:val="Default"/>
        <w:ind w:left="1080"/>
      </w:pPr>
      <w:r w:rsidRPr="00194291">
        <w:t>3.3</w:t>
      </w:r>
      <w:r w:rsidRPr="00194291">
        <w:tab/>
      </w:r>
      <w:r w:rsidRPr="00194291">
        <w:rPr>
          <w:b/>
        </w:rPr>
        <w:t>Grace Period</w:t>
      </w:r>
      <w:r w:rsidRPr="00194291">
        <w:t>. If the Plan utilizes a Grace Period for payment of expenses from a previous year in the first months of the next Plan Year, the $2,500 limit applies to the Plan Year including the Grace Period. Amounts carried into the next Plan Year as part of the Grace Period shall not affect the limit for that next Plan Year.</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1B11E1" w:rsidRDefault="001B11E1" w:rsidP="003839B6">
      <w:pPr>
        <w:tabs>
          <w:tab w:val="left" w:pos="1080"/>
          <w:tab w:val="left" w:pos="1170"/>
        </w:tabs>
        <w:rPr>
          <w:rFonts w:ascii="Arial" w:hAnsi="Arial" w:cs="Arial"/>
          <w:sz w:val="18"/>
          <w:szCs w:val="18"/>
        </w:rPr>
      </w:pPr>
    </w:p>
    <w:p w:rsidR="00194291" w:rsidRDefault="007F14C4" w:rsidP="007F14C4">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 Reeser, seconded by Mr. Stevens, the board </w:t>
      </w:r>
      <w:r w:rsidR="00194291">
        <w:rPr>
          <w:rFonts w:ascii="Arial" w:hAnsi="Arial" w:cs="Arial"/>
        </w:rPr>
        <w:t>approve</w:t>
      </w:r>
      <w:r>
        <w:rPr>
          <w:rFonts w:ascii="Arial" w:hAnsi="Arial" w:cs="Arial"/>
        </w:rPr>
        <w:t>d</w:t>
      </w:r>
      <w:r w:rsidR="00194291">
        <w:rPr>
          <w:rFonts w:ascii="Arial" w:hAnsi="Arial" w:cs="Arial"/>
        </w:rPr>
        <w:t xml:space="preserve"> the contract between Circleville City Schools and Columbus Therapy Associates for speech services for a special needs student at the rate of $75.00 per hour.</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537303" w:rsidRDefault="00537303" w:rsidP="004E7409">
      <w:pPr>
        <w:tabs>
          <w:tab w:val="left" w:pos="1080"/>
          <w:tab w:val="left" w:pos="1170"/>
        </w:tabs>
        <w:rPr>
          <w:rFonts w:ascii="Arial" w:hAnsi="Arial" w:cs="Arial"/>
          <w:sz w:val="18"/>
          <w:szCs w:val="18"/>
        </w:rPr>
      </w:pPr>
    </w:p>
    <w:p w:rsidR="007F14C4" w:rsidRPr="007F14C4" w:rsidRDefault="007F14C4" w:rsidP="007F14C4">
      <w:pPr>
        <w:tabs>
          <w:tab w:val="left" w:pos="720"/>
          <w:tab w:val="left" w:pos="1170"/>
        </w:tabs>
        <w:rPr>
          <w:rFonts w:ascii="Arial" w:hAnsi="Arial" w:cs="Arial"/>
        </w:rPr>
      </w:pPr>
      <w:r>
        <w:rPr>
          <w:rFonts w:ascii="Arial" w:hAnsi="Arial" w:cs="Arial"/>
          <w:sz w:val="18"/>
          <w:szCs w:val="18"/>
        </w:rPr>
        <w:tab/>
      </w:r>
      <w:r>
        <w:rPr>
          <w:rFonts w:ascii="Arial" w:hAnsi="Arial" w:cs="Arial"/>
        </w:rPr>
        <w:t>On a motion by Mrs. Williams, seconded by Mr. Bradhurst, the board approved the following fiscal items:</w:t>
      </w:r>
    </w:p>
    <w:p w:rsidR="0026131E" w:rsidRPr="007E1084" w:rsidRDefault="0026131E" w:rsidP="007E1084">
      <w:pPr>
        <w:pStyle w:val="Heading4"/>
        <w:spacing w:before="0" w:after="0"/>
        <w:ind w:left="1080"/>
        <w:rPr>
          <w:rFonts w:ascii="Arial" w:hAnsi="Arial" w:cs="Arial"/>
          <w:sz w:val="24"/>
          <w:szCs w:val="24"/>
        </w:rPr>
      </w:pPr>
      <w:r w:rsidRPr="007E1084">
        <w:rPr>
          <w:rFonts w:ascii="Arial" w:hAnsi="Arial" w:cs="Arial"/>
          <w:b w:val="0"/>
          <w:bCs w:val="0"/>
          <w:sz w:val="24"/>
          <w:szCs w:val="24"/>
        </w:rPr>
        <w:t>a.</w:t>
      </w:r>
      <w:r w:rsidRPr="007E1084">
        <w:rPr>
          <w:rFonts w:ascii="Arial" w:hAnsi="Arial" w:cs="Arial"/>
          <w:b w:val="0"/>
          <w:bCs w:val="0"/>
          <w:sz w:val="24"/>
          <w:szCs w:val="24"/>
        </w:rPr>
        <w:tab/>
        <w:t xml:space="preserve">Financial Report – </w:t>
      </w:r>
      <w:r w:rsidR="00027FC2">
        <w:rPr>
          <w:rFonts w:ascii="Arial" w:hAnsi="Arial" w:cs="Arial"/>
          <w:b w:val="0"/>
          <w:bCs w:val="0"/>
          <w:sz w:val="24"/>
          <w:szCs w:val="24"/>
        </w:rPr>
        <w:t>November</w:t>
      </w:r>
      <w:r w:rsidR="00DD1C5C">
        <w:rPr>
          <w:rFonts w:ascii="Arial" w:hAnsi="Arial" w:cs="Arial"/>
          <w:b w:val="0"/>
          <w:bCs w:val="0"/>
          <w:sz w:val="24"/>
          <w:szCs w:val="24"/>
        </w:rPr>
        <w:t>, 2012</w:t>
      </w:r>
      <w:r w:rsidRPr="007E1084">
        <w:rPr>
          <w:rFonts w:ascii="Arial" w:hAnsi="Arial" w:cs="Arial"/>
          <w:b w:val="0"/>
          <w:bCs w:val="0"/>
          <w:sz w:val="24"/>
          <w:szCs w:val="24"/>
        </w:rPr>
        <w:t xml:space="preserve"> </w:t>
      </w:r>
    </w:p>
    <w:p w:rsidR="0026131E" w:rsidRDefault="005E2CE0" w:rsidP="005E2CE0">
      <w:pPr>
        <w:pStyle w:val="Heading4"/>
        <w:spacing w:before="0" w:after="0"/>
        <w:ind w:left="1080"/>
        <w:rPr>
          <w:rFonts w:ascii="Arial" w:hAnsi="Arial" w:cs="Arial"/>
          <w:bCs w:val="0"/>
          <w:sz w:val="24"/>
          <w:szCs w:val="24"/>
        </w:rPr>
      </w:pPr>
      <w:r>
        <w:rPr>
          <w:rFonts w:ascii="Arial" w:hAnsi="Arial" w:cs="Arial"/>
          <w:b w:val="0"/>
          <w:bCs w:val="0"/>
          <w:sz w:val="24"/>
          <w:szCs w:val="24"/>
        </w:rPr>
        <w:t>b</w:t>
      </w:r>
      <w:r w:rsidR="0026131E" w:rsidRPr="007E1084">
        <w:rPr>
          <w:rFonts w:ascii="Arial" w:hAnsi="Arial" w:cs="Arial"/>
          <w:b w:val="0"/>
          <w:bCs w:val="0"/>
          <w:sz w:val="24"/>
          <w:szCs w:val="24"/>
        </w:rPr>
        <w:t>.</w:t>
      </w:r>
      <w:r w:rsidR="0026131E" w:rsidRPr="007E1084">
        <w:rPr>
          <w:rFonts w:ascii="Arial" w:hAnsi="Arial" w:cs="Arial"/>
          <w:b w:val="0"/>
          <w:bCs w:val="0"/>
          <w:sz w:val="24"/>
          <w:szCs w:val="24"/>
        </w:rPr>
        <w:tab/>
        <w:t xml:space="preserve">Warrants – </w:t>
      </w:r>
      <w:r w:rsidR="00027FC2">
        <w:rPr>
          <w:rFonts w:ascii="Arial" w:hAnsi="Arial" w:cs="Arial"/>
          <w:b w:val="0"/>
          <w:bCs w:val="0"/>
          <w:sz w:val="24"/>
          <w:szCs w:val="24"/>
        </w:rPr>
        <w:t>November</w:t>
      </w:r>
      <w:r w:rsidR="00DD1C5C">
        <w:rPr>
          <w:rFonts w:ascii="Arial" w:hAnsi="Arial" w:cs="Arial"/>
          <w:b w:val="0"/>
          <w:bCs w:val="0"/>
          <w:sz w:val="24"/>
          <w:szCs w:val="24"/>
        </w:rPr>
        <w:t>, 2012</w:t>
      </w:r>
      <w:r w:rsidR="0026131E" w:rsidRPr="007E1084">
        <w:rPr>
          <w:rFonts w:ascii="Arial" w:hAnsi="Arial" w:cs="Arial"/>
          <w:b w:val="0"/>
          <w:bCs w:val="0"/>
          <w:sz w:val="24"/>
          <w:szCs w:val="24"/>
        </w:rPr>
        <w:t xml:space="preserve"> </w:t>
      </w:r>
    </w:p>
    <w:p w:rsidR="00B24D0F" w:rsidRDefault="009311CC" w:rsidP="00B24D0F">
      <w:pPr>
        <w:tabs>
          <w:tab w:val="left" w:pos="1080"/>
        </w:tabs>
        <w:rPr>
          <w:rFonts w:ascii="Arial" w:hAnsi="Arial" w:cs="Arial"/>
        </w:rPr>
      </w:pPr>
      <w:r w:rsidRPr="009261EB">
        <w:rPr>
          <w:rFonts w:ascii="Arial" w:hAnsi="Arial" w:cs="Arial"/>
        </w:rPr>
        <w:tab/>
        <w:t xml:space="preserve">c.  </w:t>
      </w:r>
      <w:r w:rsidR="00B24D0F">
        <w:rPr>
          <w:rFonts w:ascii="Arial" w:hAnsi="Arial" w:cs="Arial"/>
        </w:rPr>
        <w:tab/>
        <w:t>Purchase Orders after the Fact:</w:t>
      </w:r>
    </w:p>
    <w:p w:rsidR="00B24D0F" w:rsidRDefault="00B24D0F" w:rsidP="00027FC2">
      <w:pPr>
        <w:tabs>
          <w:tab w:val="left" w:pos="1080"/>
        </w:tabs>
        <w:rPr>
          <w:rFonts w:ascii="Arial" w:hAnsi="Arial" w:cs="Arial"/>
        </w:rPr>
      </w:pPr>
      <w:r>
        <w:rPr>
          <w:rFonts w:ascii="Arial" w:hAnsi="Arial" w:cs="Arial"/>
        </w:rPr>
        <w:tab/>
      </w:r>
      <w:r>
        <w:rPr>
          <w:rFonts w:ascii="Arial" w:hAnsi="Arial" w:cs="Arial"/>
        </w:rPr>
        <w:tab/>
      </w:r>
      <w:r w:rsidR="00027FC2">
        <w:rPr>
          <w:rFonts w:ascii="Arial" w:hAnsi="Arial" w:cs="Arial"/>
        </w:rPr>
        <w:t>Sysco - $968.73 – Trish Barber – DECA</w:t>
      </w:r>
    </w:p>
    <w:p w:rsidR="00027FC2" w:rsidRDefault="00027FC2" w:rsidP="00027FC2">
      <w:pPr>
        <w:tabs>
          <w:tab w:val="left" w:pos="1080"/>
        </w:tabs>
        <w:rPr>
          <w:rFonts w:ascii="Arial" w:hAnsi="Arial" w:cs="Arial"/>
        </w:rPr>
      </w:pPr>
      <w:r>
        <w:rPr>
          <w:rFonts w:ascii="Arial" w:hAnsi="Arial" w:cs="Arial"/>
        </w:rPr>
        <w:tab/>
      </w:r>
      <w:r>
        <w:rPr>
          <w:rFonts w:ascii="Arial" w:hAnsi="Arial" w:cs="Arial"/>
        </w:rPr>
        <w:tab/>
        <w:t>Connie Dray - $225.00 – Dave Truex – Ticket Taker</w:t>
      </w:r>
    </w:p>
    <w:p w:rsidR="00027FC2" w:rsidRDefault="00027FC2" w:rsidP="00027FC2">
      <w:pPr>
        <w:tabs>
          <w:tab w:val="left" w:pos="1080"/>
        </w:tabs>
        <w:rPr>
          <w:rFonts w:ascii="Arial" w:hAnsi="Arial" w:cs="Arial"/>
        </w:rPr>
      </w:pPr>
      <w:r>
        <w:rPr>
          <w:rFonts w:ascii="Arial" w:hAnsi="Arial" w:cs="Arial"/>
        </w:rPr>
        <w:tab/>
      </w:r>
      <w:r>
        <w:rPr>
          <w:rFonts w:ascii="Arial" w:hAnsi="Arial" w:cs="Arial"/>
        </w:rPr>
        <w:tab/>
        <w:t>Chad Conley - $350.00 – Dave Truex – Clock Person</w:t>
      </w:r>
    </w:p>
    <w:p w:rsidR="00027FC2" w:rsidRDefault="00027FC2" w:rsidP="00027FC2">
      <w:pPr>
        <w:tabs>
          <w:tab w:val="left" w:pos="1080"/>
        </w:tabs>
        <w:rPr>
          <w:rFonts w:ascii="Arial" w:hAnsi="Arial" w:cs="Arial"/>
        </w:rPr>
      </w:pPr>
      <w:r>
        <w:rPr>
          <w:rFonts w:ascii="Arial" w:hAnsi="Arial" w:cs="Arial"/>
        </w:rPr>
        <w:tab/>
      </w:r>
      <w:r>
        <w:rPr>
          <w:rFonts w:ascii="Arial" w:hAnsi="Arial" w:cs="Arial"/>
        </w:rPr>
        <w:tab/>
        <w:t>Nancy Brown - $200.00 – Dave Truex – Ticket Taker</w:t>
      </w:r>
    </w:p>
    <w:p w:rsidR="00027FC2" w:rsidRDefault="00027FC2" w:rsidP="00027FC2">
      <w:pPr>
        <w:tabs>
          <w:tab w:val="left" w:pos="1080"/>
        </w:tabs>
        <w:rPr>
          <w:rFonts w:ascii="Arial" w:hAnsi="Arial" w:cs="Arial"/>
        </w:rPr>
      </w:pPr>
      <w:r>
        <w:rPr>
          <w:rFonts w:ascii="Arial" w:hAnsi="Arial" w:cs="Arial"/>
        </w:rPr>
        <w:tab/>
      </w:r>
      <w:r>
        <w:rPr>
          <w:rFonts w:ascii="Arial" w:hAnsi="Arial" w:cs="Arial"/>
        </w:rPr>
        <w:tab/>
        <w:t>Matt Greenlee - $25.00 – Dave Truex – Ticket Taker</w:t>
      </w:r>
    </w:p>
    <w:p w:rsidR="002D6C47" w:rsidRDefault="002D6C47" w:rsidP="00027FC2">
      <w:pPr>
        <w:tabs>
          <w:tab w:val="left" w:pos="1080"/>
        </w:tabs>
        <w:rPr>
          <w:rFonts w:ascii="Arial" w:hAnsi="Arial" w:cs="Arial"/>
        </w:rPr>
      </w:pPr>
      <w:r>
        <w:rPr>
          <w:rFonts w:ascii="Arial" w:hAnsi="Arial" w:cs="Arial"/>
        </w:rPr>
        <w:tab/>
      </w:r>
      <w:r>
        <w:rPr>
          <w:rFonts w:ascii="Arial" w:hAnsi="Arial" w:cs="Arial"/>
        </w:rPr>
        <w:tab/>
        <w:t>All Signs - $101.50 – Kevin Fox – Staff Name Plates</w:t>
      </w:r>
    </w:p>
    <w:p w:rsidR="002D6C47" w:rsidRDefault="002D6C47" w:rsidP="00027FC2">
      <w:pPr>
        <w:tabs>
          <w:tab w:val="left" w:pos="1080"/>
        </w:tabs>
        <w:rPr>
          <w:rFonts w:ascii="Arial" w:hAnsi="Arial" w:cs="Arial"/>
        </w:rPr>
      </w:pPr>
      <w:r>
        <w:rPr>
          <w:rFonts w:ascii="Arial" w:hAnsi="Arial" w:cs="Arial"/>
        </w:rPr>
        <w:tab/>
      </w:r>
      <w:r>
        <w:rPr>
          <w:rFonts w:ascii="Arial" w:hAnsi="Arial" w:cs="Arial"/>
        </w:rPr>
        <w:tab/>
        <w:t>Dataserv, LLC - $2,770.00 – Tom Patterson – R</w:t>
      </w:r>
      <w:r w:rsidR="001B0005">
        <w:rPr>
          <w:rFonts w:ascii="Arial" w:hAnsi="Arial" w:cs="Arial"/>
        </w:rPr>
        <w:t>o</w:t>
      </w:r>
      <w:r>
        <w:rPr>
          <w:rFonts w:ascii="Arial" w:hAnsi="Arial" w:cs="Arial"/>
        </w:rPr>
        <w:t>uter Maintenance</w:t>
      </w:r>
    </w:p>
    <w:p w:rsidR="001B0005" w:rsidRDefault="001B0005" w:rsidP="00027FC2">
      <w:pPr>
        <w:tabs>
          <w:tab w:val="left" w:pos="1080"/>
        </w:tabs>
        <w:rPr>
          <w:rFonts w:ascii="Arial" w:hAnsi="Arial" w:cs="Arial"/>
        </w:rPr>
      </w:pPr>
      <w:r>
        <w:rPr>
          <w:rFonts w:ascii="Arial" w:hAnsi="Arial" w:cs="Arial"/>
        </w:rPr>
        <w:tab/>
      </w:r>
      <w:r>
        <w:rPr>
          <w:rFonts w:ascii="Arial" w:hAnsi="Arial" w:cs="Arial"/>
        </w:rPr>
        <w:tab/>
        <w:t>Jona Wright - $1</w:t>
      </w:r>
      <w:r w:rsidR="00D21CFE">
        <w:rPr>
          <w:rFonts w:ascii="Arial" w:hAnsi="Arial" w:cs="Arial"/>
        </w:rPr>
        <w:t>30</w:t>
      </w:r>
      <w:r>
        <w:rPr>
          <w:rFonts w:ascii="Arial" w:hAnsi="Arial" w:cs="Arial"/>
        </w:rPr>
        <w:t>.</w:t>
      </w:r>
      <w:r w:rsidR="00D21CFE">
        <w:rPr>
          <w:rFonts w:ascii="Arial" w:hAnsi="Arial" w:cs="Arial"/>
        </w:rPr>
        <w:t>0</w:t>
      </w:r>
      <w:r>
        <w:rPr>
          <w:rFonts w:ascii="Arial" w:hAnsi="Arial" w:cs="Arial"/>
        </w:rPr>
        <w:t>0 – Reimbursement for conference</w:t>
      </w:r>
    </w:p>
    <w:p w:rsidR="002D6C47" w:rsidRDefault="002D6C47" w:rsidP="00027FC2">
      <w:pPr>
        <w:tabs>
          <w:tab w:val="left" w:pos="1080"/>
        </w:tabs>
        <w:rPr>
          <w:rFonts w:ascii="Arial" w:hAnsi="Arial" w:cs="Arial"/>
        </w:rPr>
      </w:pPr>
      <w:r>
        <w:rPr>
          <w:rFonts w:ascii="Arial" w:hAnsi="Arial" w:cs="Arial"/>
        </w:rPr>
        <w:tab/>
      </w:r>
      <w:r w:rsidR="001B11E1">
        <w:rPr>
          <w:rFonts w:ascii="Arial" w:hAnsi="Arial" w:cs="Arial"/>
        </w:rPr>
        <w:t>d</w:t>
      </w:r>
      <w:r>
        <w:rPr>
          <w:rFonts w:ascii="Arial" w:hAnsi="Arial" w:cs="Arial"/>
        </w:rPr>
        <w:t>.</w:t>
      </w:r>
      <w:r>
        <w:rPr>
          <w:rFonts w:ascii="Arial" w:hAnsi="Arial" w:cs="Arial"/>
        </w:rPr>
        <w:tab/>
        <w:t>Requisitions/Purchase Orders over $5,000.00:</w:t>
      </w:r>
    </w:p>
    <w:p w:rsidR="002D6C47" w:rsidRDefault="002D6C47" w:rsidP="002D6C47">
      <w:pPr>
        <w:tabs>
          <w:tab w:val="left" w:pos="1080"/>
        </w:tabs>
        <w:ind w:left="1440"/>
        <w:rPr>
          <w:rFonts w:ascii="Arial" w:hAnsi="Arial" w:cs="Arial"/>
        </w:rPr>
      </w:pPr>
      <w:r>
        <w:rPr>
          <w:rFonts w:ascii="Arial" w:hAnsi="Arial" w:cs="Arial"/>
        </w:rPr>
        <w:t>Automatic Temperature and Processing Systems, Inc. - $6,000.00 – Rick Sims – Boiler Work</w:t>
      </w:r>
    </w:p>
    <w:p w:rsidR="002D6C47" w:rsidRDefault="002D6C47" w:rsidP="002D6C47">
      <w:pPr>
        <w:tabs>
          <w:tab w:val="left" w:pos="1080"/>
        </w:tabs>
        <w:ind w:left="1440"/>
        <w:rPr>
          <w:rFonts w:ascii="Arial" w:hAnsi="Arial" w:cs="Arial"/>
        </w:rPr>
      </w:pPr>
      <w:r>
        <w:rPr>
          <w:rFonts w:ascii="Arial" w:hAnsi="Arial" w:cs="Arial"/>
        </w:rPr>
        <w:t>South Central Ohio Computer Association - $10,000.00 – Tom Patterson – Tech Services</w:t>
      </w:r>
    </w:p>
    <w:p w:rsidR="002D6C47" w:rsidRDefault="002D6C47" w:rsidP="00027FC2">
      <w:pPr>
        <w:tabs>
          <w:tab w:val="left" w:pos="1080"/>
        </w:tabs>
        <w:rPr>
          <w:rFonts w:ascii="Arial" w:hAnsi="Arial" w:cs="Arial"/>
        </w:rPr>
      </w:pPr>
      <w:r>
        <w:rPr>
          <w:rFonts w:ascii="Arial" w:hAnsi="Arial" w:cs="Arial"/>
        </w:rPr>
        <w:tab/>
      </w:r>
      <w:r>
        <w:rPr>
          <w:rFonts w:ascii="Arial" w:hAnsi="Arial" w:cs="Arial"/>
        </w:rPr>
        <w:tab/>
        <w:t>Taylor Publishing Co. - $6,116.14 – Pat Colangeli – 2011-2012 Yearbook</w:t>
      </w:r>
    </w:p>
    <w:p w:rsidR="002D6C47" w:rsidRDefault="002D6C47" w:rsidP="002D6C47">
      <w:pPr>
        <w:tabs>
          <w:tab w:val="left" w:pos="1080"/>
        </w:tabs>
        <w:ind w:left="1440"/>
        <w:rPr>
          <w:rFonts w:ascii="Arial" w:hAnsi="Arial" w:cs="Arial"/>
        </w:rPr>
      </w:pPr>
      <w:r>
        <w:rPr>
          <w:rFonts w:ascii="Arial" w:hAnsi="Arial" w:cs="Arial"/>
        </w:rPr>
        <w:t>Yankee Candle Fundraising - $6,000.00 – Angela Willyerd – Fundraising D.C. trip</w:t>
      </w:r>
    </w:p>
    <w:p w:rsidR="002D6C47" w:rsidRDefault="002D6C47" w:rsidP="002D6C47">
      <w:pPr>
        <w:tabs>
          <w:tab w:val="left" w:pos="1080"/>
        </w:tabs>
        <w:ind w:left="1440"/>
        <w:rPr>
          <w:rFonts w:ascii="Arial" w:hAnsi="Arial" w:cs="Arial"/>
        </w:rPr>
      </w:pPr>
      <w:r>
        <w:rPr>
          <w:rFonts w:ascii="Arial" w:hAnsi="Arial" w:cs="Arial"/>
        </w:rPr>
        <w:t xml:space="preserve">Mailender, Inc. - $11,500.00 – Rick </w:t>
      </w:r>
      <w:r w:rsidR="00F165E5">
        <w:rPr>
          <w:rFonts w:ascii="Arial" w:hAnsi="Arial" w:cs="Arial"/>
        </w:rPr>
        <w:t>Sims</w:t>
      </w:r>
      <w:r>
        <w:rPr>
          <w:rFonts w:ascii="Arial" w:hAnsi="Arial" w:cs="Arial"/>
        </w:rPr>
        <w:t xml:space="preserve"> – Maintenance/Custodial Supplies</w:t>
      </w:r>
    </w:p>
    <w:p w:rsidR="00D974DC" w:rsidRDefault="00D974DC" w:rsidP="00D974DC">
      <w:pPr>
        <w:tabs>
          <w:tab w:val="left" w:pos="1080"/>
        </w:tabs>
        <w:rPr>
          <w:rFonts w:ascii="Arial" w:hAnsi="Arial" w:cs="Arial"/>
        </w:rPr>
      </w:pPr>
      <w:r>
        <w:rPr>
          <w:rFonts w:ascii="Arial" w:hAnsi="Arial" w:cs="Arial"/>
        </w:rPr>
        <w:tab/>
      </w:r>
      <w:r w:rsidR="001B11E1">
        <w:rPr>
          <w:rFonts w:ascii="Arial" w:hAnsi="Arial" w:cs="Arial"/>
        </w:rPr>
        <w:t>e</w:t>
      </w:r>
      <w:r>
        <w:rPr>
          <w:rFonts w:ascii="Arial" w:hAnsi="Arial" w:cs="Arial"/>
        </w:rPr>
        <w:t>.</w:t>
      </w:r>
      <w:r>
        <w:rPr>
          <w:rFonts w:ascii="Arial" w:hAnsi="Arial" w:cs="Arial"/>
        </w:rPr>
        <w:tab/>
        <w:t>Donations:</w:t>
      </w:r>
    </w:p>
    <w:p w:rsidR="002309AB" w:rsidRDefault="00840342" w:rsidP="00840342">
      <w:pPr>
        <w:tabs>
          <w:tab w:val="left" w:pos="1080"/>
        </w:tabs>
        <w:ind w:left="1440"/>
        <w:rPr>
          <w:rFonts w:ascii="Arial" w:hAnsi="Arial" w:cs="Arial"/>
        </w:rPr>
      </w:pPr>
      <w:r>
        <w:rPr>
          <w:rFonts w:ascii="Arial" w:hAnsi="Arial" w:cs="Arial"/>
        </w:rPr>
        <w:t>F</w:t>
      </w:r>
      <w:r w:rsidR="002309AB">
        <w:rPr>
          <w:rFonts w:ascii="Arial" w:hAnsi="Arial" w:cs="Arial"/>
        </w:rPr>
        <w:t>rom Circleville Juvenile Correction Facility the donation of coats for the students of Circleville City Schools;</w:t>
      </w:r>
    </w:p>
    <w:p w:rsidR="002309AB" w:rsidRDefault="00840342" w:rsidP="00840342">
      <w:pPr>
        <w:tabs>
          <w:tab w:val="left" w:pos="1080"/>
        </w:tabs>
        <w:ind w:left="1440"/>
        <w:rPr>
          <w:rFonts w:ascii="Arial" w:hAnsi="Arial" w:cs="Arial"/>
        </w:rPr>
      </w:pPr>
      <w:r>
        <w:rPr>
          <w:rFonts w:ascii="Arial" w:hAnsi="Arial" w:cs="Arial"/>
        </w:rPr>
        <w:t>From Circleville City School Foundation in the amount of $520.00 to the 8</w:t>
      </w:r>
      <w:r w:rsidRPr="00840342">
        <w:rPr>
          <w:rFonts w:ascii="Arial" w:hAnsi="Arial" w:cs="Arial"/>
          <w:vertAlign w:val="superscript"/>
        </w:rPr>
        <w:t>th</w:t>
      </w:r>
      <w:r>
        <w:rPr>
          <w:rFonts w:ascii="Arial" w:hAnsi="Arial" w:cs="Arial"/>
        </w:rPr>
        <w:t xml:space="preserve"> grade trip to Washington D.C. to provide financial </w:t>
      </w:r>
      <w:r w:rsidR="00F165E5">
        <w:rPr>
          <w:rFonts w:ascii="Arial" w:hAnsi="Arial" w:cs="Arial"/>
        </w:rPr>
        <w:t>aid</w:t>
      </w:r>
      <w:r>
        <w:rPr>
          <w:rFonts w:ascii="Arial" w:hAnsi="Arial" w:cs="Arial"/>
        </w:rPr>
        <w:t xml:space="preserve"> for two stu</w:t>
      </w:r>
      <w:r w:rsidR="002D6C47">
        <w:rPr>
          <w:rFonts w:ascii="Arial" w:hAnsi="Arial" w:cs="Arial"/>
        </w:rPr>
        <w:t>dents participating in the trip;</w:t>
      </w:r>
    </w:p>
    <w:p w:rsidR="009261EB" w:rsidRDefault="002D6C47" w:rsidP="002D6C47">
      <w:pPr>
        <w:tabs>
          <w:tab w:val="left" w:pos="1080"/>
        </w:tabs>
        <w:ind w:left="1440"/>
        <w:rPr>
          <w:rFonts w:ascii="Arial" w:hAnsi="Arial" w:cs="Arial"/>
        </w:rPr>
      </w:pPr>
      <w:r>
        <w:rPr>
          <w:rFonts w:ascii="Arial" w:hAnsi="Arial" w:cs="Arial"/>
        </w:rPr>
        <w:lastRenderedPageBreak/>
        <w:t>From David and Ellen Mangione the donation of a trombone valued at $200 to the CHS Band</w:t>
      </w:r>
      <w:r w:rsidR="00555443">
        <w:rPr>
          <w:rFonts w:ascii="Arial" w:hAnsi="Arial" w:cs="Arial"/>
        </w:rPr>
        <w:t>;</w:t>
      </w:r>
    </w:p>
    <w:p w:rsidR="00555443" w:rsidRDefault="00555443" w:rsidP="002D6C47">
      <w:pPr>
        <w:tabs>
          <w:tab w:val="left" w:pos="1080"/>
        </w:tabs>
        <w:ind w:left="1440"/>
        <w:rPr>
          <w:rFonts w:ascii="Arial" w:hAnsi="Arial" w:cs="Arial"/>
        </w:rPr>
      </w:pPr>
      <w:r>
        <w:rPr>
          <w:rFonts w:ascii="Arial" w:hAnsi="Arial" w:cs="Arial"/>
        </w:rPr>
        <w:t>From Mary Hampp in the amount of $80.00 to aid the student scholarship fund for the Washington D.C. trip;</w:t>
      </w:r>
    </w:p>
    <w:p w:rsidR="00555443" w:rsidRDefault="00555443" w:rsidP="002D6C47">
      <w:pPr>
        <w:tabs>
          <w:tab w:val="left" w:pos="1080"/>
        </w:tabs>
        <w:ind w:left="1440"/>
        <w:rPr>
          <w:rFonts w:ascii="Arial" w:hAnsi="Arial" w:cs="Arial"/>
        </w:rPr>
      </w:pPr>
      <w:r>
        <w:rPr>
          <w:rFonts w:ascii="Arial" w:hAnsi="Arial" w:cs="Arial"/>
        </w:rPr>
        <w:t>From</w:t>
      </w:r>
      <w:r w:rsidR="00EB4D3D">
        <w:rPr>
          <w:rFonts w:ascii="Arial" w:hAnsi="Arial" w:cs="Arial"/>
        </w:rPr>
        <w:t xml:space="preserve"> </w:t>
      </w:r>
      <w:r>
        <w:rPr>
          <w:rFonts w:ascii="Arial" w:hAnsi="Arial" w:cs="Arial"/>
        </w:rPr>
        <w:t>Eric Clark Memorial Fund in the amount of $500.00 to Circleville City Schools for the purchase of PAWS t-shirts for Court Street Intermediate School;</w:t>
      </w:r>
    </w:p>
    <w:p w:rsidR="00555443" w:rsidRDefault="00555443" w:rsidP="002D6C47">
      <w:pPr>
        <w:tabs>
          <w:tab w:val="left" w:pos="1080"/>
        </w:tabs>
        <w:ind w:left="1440"/>
        <w:rPr>
          <w:rFonts w:ascii="Arial" w:hAnsi="Arial" w:cs="Arial"/>
        </w:rPr>
      </w:pPr>
      <w:r>
        <w:rPr>
          <w:rFonts w:ascii="Arial" w:hAnsi="Arial" w:cs="Arial"/>
        </w:rPr>
        <w:t>From Circleville Kiwanis to the CHS Key Club in the amount of $50.00 for candy for the Halloween Haunted Hallways.</w:t>
      </w:r>
    </w:p>
    <w:p w:rsidR="00BC39EB" w:rsidRPr="001B11E1" w:rsidRDefault="00BC39EB" w:rsidP="001B11E1">
      <w:pPr>
        <w:pStyle w:val="ListParagraph"/>
        <w:numPr>
          <w:ilvl w:val="0"/>
          <w:numId w:val="6"/>
        </w:numPr>
        <w:tabs>
          <w:tab w:val="left" w:pos="360"/>
          <w:tab w:val="left" w:pos="1080"/>
        </w:tabs>
        <w:ind w:left="1440"/>
        <w:rPr>
          <w:rFonts w:ascii="Arial" w:hAnsi="Arial" w:cs="Arial"/>
        </w:rPr>
      </w:pPr>
      <w:r w:rsidRPr="001B11E1">
        <w:rPr>
          <w:rFonts w:ascii="Arial" w:hAnsi="Arial" w:cs="Arial"/>
        </w:rPr>
        <w:t>Approve the establishment of the 300-900</w:t>
      </w:r>
      <w:r w:rsidR="00012CCC" w:rsidRPr="001B11E1">
        <w:rPr>
          <w:rFonts w:ascii="Arial" w:hAnsi="Arial" w:cs="Arial"/>
        </w:rPr>
        <w:t xml:space="preserve">3 </w:t>
      </w:r>
      <w:r w:rsidRPr="001B11E1">
        <w:rPr>
          <w:rFonts w:ascii="Arial" w:hAnsi="Arial" w:cs="Arial"/>
        </w:rPr>
        <w:t>Athletic Uniform and Equipment Fund</w:t>
      </w:r>
    </w:p>
    <w:p w:rsidR="00BC39EB" w:rsidRPr="00A45F17" w:rsidRDefault="00BC39EB" w:rsidP="00012CCC">
      <w:pPr>
        <w:pStyle w:val="ListParagraph"/>
        <w:numPr>
          <w:ilvl w:val="0"/>
          <w:numId w:val="6"/>
        </w:numPr>
        <w:tabs>
          <w:tab w:val="left" w:pos="360"/>
          <w:tab w:val="left" w:pos="1080"/>
        </w:tabs>
        <w:ind w:left="1440"/>
        <w:rPr>
          <w:rFonts w:ascii="Arial" w:hAnsi="Arial" w:cs="Arial"/>
        </w:rPr>
      </w:pPr>
      <w:r>
        <w:rPr>
          <w:rFonts w:ascii="Arial" w:hAnsi="Arial" w:cs="Arial"/>
        </w:rPr>
        <w:t>Approve the transfer from General Fund 001 to the 300-900</w:t>
      </w:r>
      <w:r w:rsidR="00012CCC">
        <w:rPr>
          <w:rFonts w:ascii="Arial" w:hAnsi="Arial" w:cs="Arial"/>
        </w:rPr>
        <w:t>3</w:t>
      </w:r>
      <w:r>
        <w:rPr>
          <w:rFonts w:ascii="Arial" w:hAnsi="Arial" w:cs="Arial"/>
        </w:rPr>
        <w:t xml:space="preserve"> Athletic Uniform and Equipment Fund in the amount of $30,000.00</w:t>
      </w:r>
    </w:p>
    <w:p w:rsidR="00012CCC" w:rsidRPr="00012CCC" w:rsidRDefault="00012CCC" w:rsidP="00012CCC">
      <w:pPr>
        <w:pStyle w:val="ListParagraph"/>
        <w:numPr>
          <w:ilvl w:val="0"/>
          <w:numId w:val="6"/>
        </w:numPr>
        <w:ind w:left="1440"/>
        <w:rPr>
          <w:rFonts w:ascii="Arial" w:hAnsi="Arial" w:cs="Arial"/>
        </w:rPr>
      </w:pPr>
      <w:r w:rsidRPr="00012CCC">
        <w:rPr>
          <w:rFonts w:ascii="Arial" w:hAnsi="Arial" w:cs="Arial"/>
        </w:rPr>
        <w:t>Approve the changes to the Amended Certificate:</w:t>
      </w:r>
    </w:p>
    <w:p w:rsidR="00012CCC" w:rsidRPr="00012CCC" w:rsidRDefault="00012CCC" w:rsidP="00012CCC">
      <w:pPr>
        <w:ind w:left="1440" w:firstLine="720"/>
        <w:rPr>
          <w:rFonts w:ascii="Arial" w:hAnsi="Arial" w:cs="Arial"/>
        </w:rPr>
      </w:pPr>
      <w:r w:rsidRPr="00012CCC">
        <w:rPr>
          <w:rFonts w:ascii="Arial" w:hAnsi="Arial" w:cs="Arial"/>
        </w:rPr>
        <w:t xml:space="preserve">026 </w:t>
      </w:r>
      <w:r w:rsidR="00F165E5" w:rsidRPr="00012CCC">
        <w:rPr>
          <w:rFonts w:ascii="Arial" w:hAnsi="Arial" w:cs="Arial"/>
        </w:rPr>
        <w:t>- Employee</w:t>
      </w:r>
      <w:r w:rsidRPr="00012CCC">
        <w:rPr>
          <w:rFonts w:ascii="Arial" w:hAnsi="Arial" w:cs="Arial"/>
        </w:rPr>
        <w:t xml:space="preserve"> Benefit           $100,000.00</w:t>
      </w:r>
    </w:p>
    <w:p w:rsidR="00012CCC" w:rsidRPr="00012CCC" w:rsidRDefault="00012CCC" w:rsidP="00012CCC">
      <w:pPr>
        <w:ind w:left="1440" w:firstLine="720"/>
        <w:rPr>
          <w:rFonts w:ascii="Arial" w:hAnsi="Arial" w:cs="Arial"/>
        </w:rPr>
      </w:pPr>
      <w:r w:rsidRPr="00012CCC">
        <w:rPr>
          <w:rFonts w:ascii="Arial" w:hAnsi="Arial" w:cs="Arial"/>
        </w:rPr>
        <w:t>300 – Athletics                               30,000.00</w:t>
      </w:r>
    </w:p>
    <w:p w:rsidR="00012CCC" w:rsidRPr="00012CCC" w:rsidRDefault="00012CCC" w:rsidP="00012CCC">
      <w:pPr>
        <w:pStyle w:val="ListParagraph"/>
        <w:numPr>
          <w:ilvl w:val="0"/>
          <w:numId w:val="6"/>
        </w:numPr>
        <w:ind w:left="1440"/>
        <w:rPr>
          <w:rFonts w:ascii="Arial" w:hAnsi="Arial" w:cs="Arial"/>
        </w:rPr>
      </w:pPr>
      <w:r w:rsidRPr="00012CCC">
        <w:rPr>
          <w:rFonts w:ascii="Arial" w:hAnsi="Arial" w:cs="Arial"/>
        </w:rPr>
        <w:t>Approve the changes to the Appropriations:</w:t>
      </w:r>
    </w:p>
    <w:p w:rsidR="00012CCC" w:rsidRPr="00012CCC" w:rsidRDefault="00012CCC" w:rsidP="00012CCC">
      <w:pPr>
        <w:ind w:left="1440" w:firstLine="720"/>
        <w:rPr>
          <w:rFonts w:ascii="Arial" w:hAnsi="Arial" w:cs="Arial"/>
        </w:rPr>
      </w:pPr>
      <w:r w:rsidRPr="00012CCC">
        <w:rPr>
          <w:rFonts w:ascii="Arial" w:hAnsi="Arial" w:cs="Arial"/>
        </w:rPr>
        <w:t>026 – Employee Benefit            100,000.00</w:t>
      </w:r>
    </w:p>
    <w:p w:rsidR="00012CCC" w:rsidRPr="00012CCC" w:rsidRDefault="00012CCC" w:rsidP="00012CCC">
      <w:pPr>
        <w:ind w:left="1440" w:firstLine="720"/>
        <w:rPr>
          <w:rFonts w:ascii="Arial" w:hAnsi="Arial" w:cs="Arial"/>
        </w:rPr>
      </w:pPr>
      <w:r w:rsidRPr="00012CCC">
        <w:rPr>
          <w:rFonts w:ascii="Arial" w:hAnsi="Arial" w:cs="Arial"/>
        </w:rPr>
        <w:t>300 – Athletic                               30,000.00</w:t>
      </w:r>
    </w:p>
    <w:p w:rsidR="00012CCC" w:rsidRPr="00012CCC" w:rsidRDefault="00012CCC" w:rsidP="00012CCC">
      <w:pPr>
        <w:ind w:left="1440" w:firstLine="720"/>
        <w:rPr>
          <w:rFonts w:ascii="Arial" w:hAnsi="Arial" w:cs="Arial"/>
        </w:rPr>
      </w:pPr>
      <w:r w:rsidRPr="00012CCC">
        <w:rPr>
          <w:rFonts w:ascii="Arial" w:hAnsi="Arial" w:cs="Arial"/>
        </w:rPr>
        <w:t>432 – EMIS                                   10,000.00</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C4355A" w:rsidRDefault="00C4355A" w:rsidP="001830BF">
      <w:pPr>
        <w:tabs>
          <w:tab w:val="left" w:pos="1080"/>
          <w:tab w:val="left" w:pos="1170"/>
        </w:tabs>
        <w:rPr>
          <w:rFonts w:ascii="Arial" w:hAnsi="Arial" w:cs="Arial"/>
          <w:sz w:val="18"/>
          <w:szCs w:val="18"/>
        </w:rPr>
      </w:pPr>
    </w:p>
    <w:p w:rsidR="00E25C15" w:rsidRDefault="007F14C4" w:rsidP="007F14C4">
      <w:pPr>
        <w:tabs>
          <w:tab w:val="left" w:pos="720"/>
          <w:tab w:val="left" w:pos="1170"/>
        </w:tabs>
        <w:rPr>
          <w:rFonts w:ascii="Arial" w:hAnsi="Arial" w:cs="Arial"/>
        </w:rPr>
      </w:pPr>
      <w:r>
        <w:rPr>
          <w:rFonts w:ascii="Arial" w:hAnsi="Arial" w:cs="Arial"/>
          <w:sz w:val="18"/>
          <w:szCs w:val="18"/>
        </w:rPr>
        <w:tab/>
      </w:r>
      <w:r>
        <w:rPr>
          <w:rFonts w:ascii="Arial" w:hAnsi="Arial" w:cs="Arial"/>
        </w:rPr>
        <w:t>On a motion by Mrs. Williams, seconded by Mr. Stevens, the board voted to enter into executive session at 6:45 p.m. for the purposes of t</w:t>
      </w:r>
      <w:r w:rsidR="00BB174D" w:rsidRPr="00E25C15">
        <w:rPr>
          <w:rFonts w:ascii="Arial" w:hAnsi="Arial" w:cs="Arial"/>
        </w:rPr>
        <w:t xml:space="preserve">he appointment, employment, dismissal, discipline, promotion, demotion, or compensation of a public employee or officials, or the investigation of charges or complaints against a public employee, official, licensee, or regulated individual, </w:t>
      </w:r>
      <w:r w:rsidR="00BB174D">
        <w:rPr>
          <w:rFonts w:ascii="Arial" w:hAnsi="Arial" w:cs="Arial"/>
        </w:rPr>
        <w:t xml:space="preserve">unless </w:t>
      </w:r>
      <w:r w:rsidR="00E25C15" w:rsidRPr="00E25C15">
        <w:rPr>
          <w:rFonts w:ascii="Arial" w:hAnsi="Arial" w:cs="Arial"/>
        </w:rPr>
        <w:t>the public employee, official licensee, or regulated individual requests a public hearing.</w:t>
      </w:r>
    </w:p>
    <w:p w:rsidR="007F14C4" w:rsidRDefault="007F14C4" w:rsidP="007F14C4">
      <w:pPr>
        <w:tabs>
          <w:tab w:val="left" w:pos="720"/>
          <w:tab w:val="left" w:pos="1170"/>
        </w:tabs>
        <w:rPr>
          <w:rFonts w:ascii="Arial" w:hAnsi="Arial" w:cs="Arial"/>
        </w:rPr>
      </w:pPr>
    </w:p>
    <w:p w:rsidR="007F14C4" w:rsidRDefault="007F14C4" w:rsidP="007F14C4">
      <w:pPr>
        <w:tabs>
          <w:tab w:val="left" w:pos="720"/>
          <w:tab w:val="left" w:pos="1170"/>
        </w:tabs>
        <w:rPr>
          <w:rFonts w:ascii="Arial" w:hAnsi="Arial" w:cs="Arial"/>
        </w:rPr>
      </w:pPr>
      <w:r>
        <w:rPr>
          <w:rFonts w:ascii="Arial" w:hAnsi="Arial" w:cs="Arial"/>
        </w:rPr>
        <w:tab/>
        <w:t>The board returned from executive session at 7:20 p.m.</w:t>
      </w:r>
    </w:p>
    <w:p w:rsidR="007F14C4" w:rsidRDefault="007F14C4" w:rsidP="007F14C4">
      <w:pPr>
        <w:tabs>
          <w:tab w:val="left" w:pos="720"/>
          <w:tab w:val="left" w:pos="1170"/>
        </w:tabs>
        <w:rPr>
          <w:rFonts w:ascii="Arial" w:hAnsi="Arial" w:cs="Arial"/>
        </w:rPr>
      </w:pPr>
    </w:p>
    <w:p w:rsidR="007F14C4" w:rsidRDefault="007F14C4" w:rsidP="007F14C4">
      <w:pPr>
        <w:tabs>
          <w:tab w:val="left" w:pos="720"/>
          <w:tab w:val="left" w:pos="1170"/>
        </w:tabs>
        <w:rPr>
          <w:rFonts w:ascii="Arial" w:hAnsi="Arial" w:cs="Arial"/>
        </w:rPr>
      </w:pPr>
      <w:r>
        <w:rPr>
          <w:rFonts w:ascii="Arial" w:hAnsi="Arial" w:cs="Arial"/>
        </w:rPr>
        <w:tab/>
        <w:t>On a motion by Mrs. Williams, seconded by Mrs. DeLong, the board voted to adjourn the meeting at 7:21 p.m.</w:t>
      </w:r>
    </w:p>
    <w:p w:rsidR="007F14C4" w:rsidRPr="00464827" w:rsidRDefault="007F14C4" w:rsidP="007F14C4">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w:t>
      </w:r>
      <w:r>
        <w:rPr>
          <w:rFonts w:ascii="Arial" w:hAnsi="Arial" w:cs="Arial"/>
          <w:color w:val="000000"/>
          <w:sz w:val="20"/>
          <w:szCs w:val="20"/>
        </w:rPr>
        <w:t>Mrs. DeLong – abstain;</w:t>
      </w:r>
      <w:r w:rsidRPr="00464827">
        <w:rPr>
          <w:rFonts w:ascii="Arial" w:hAnsi="Arial" w:cs="Arial"/>
          <w:color w:val="000000"/>
          <w:sz w:val="20"/>
          <w:szCs w:val="20"/>
        </w:rPr>
        <w:t xml:space="preserve">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7F14C4" w:rsidRDefault="007F14C4" w:rsidP="007F14C4">
      <w:pPr>
        <w:tabs>
          <w:tab w:val="left" w:pos="720"/>
          <w:tab w:val="left" w:pos="1170"/>
        </w:tabs>
        <w:rPr>
          <w:rFonts w:ascii="Arial" w:hAnsi="Arial" w:cs="Arial"/>
        </w:rPr>
      </w:pPr>
    </w:p>
    <w:p w:rsidR="007F14C4" w:rsidRDefault="007F14C4" w:rsidP="007F14C4">
      <w:pPr>
        <w:tabs>
          <w:tab w:val="left" w:pos="720"/>
          <w:tab w:val="left" w:pos="1170"/>
        </w:tabs>
        <w:rPr>
          <w:rFonts w:ascii="Arial" w:hAnsi="Arial" w:cs="Arial"/>
        </w:rPr>
      </w:pPr>
    </w:p>
    <w:p w:rsidR="007F14C4" w:rsidRDefault="007F14C4" w:rsidP="007F14C4">
      <w:pPr>
        <w:tabs>
          <w:tab w:val="left" w:pos="720"/>
          <w:tab w:val="left" w:pos="1170"/>
        </w:tabs>
        <w:rPr>
          <w:rFonts w:ascii="Arial" w:hAnsi="Arial" w:cs="Arial"/>
        </w:rPr>
      </w:pPr>
    </w:p>
    <w:p w:rsidR="007F14C4" w:rsidRPr="00567E70" w:rsidRDefault="007F14C4" w:rsidP="007F14C4">
      <w:pPr>
        <w:ind w:left="4320"/>
        <w:rPr>
          <w:rFonts w:ascii="Arial" w:hAnsi="Arial" w:cs="Arial"/>
        </w:rPr>
      </w:pPr>
      <w:r w:rsidRPr="00567E70">
        <w:rPr>
          <w:rFonts w:ascii="Arial" w:hAnsi="Arial" w:cs="Arial"/>
        </w:rPr>
        <w:t>___________________________________</w:t>
      </w:r>
    </w:p>
    <w:p w:rsidR="007F14C4" w:rsidRPr="00567E70" w:rsidRDefault="007F14C4" w:rsidP="007F14C4">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President</w:t>
      </w:r>
    </w:p>
    <w:p w:rsidR="007F14C4" w:rsidRPr="00567E70" w:rsidRDefault="007F14C4" w:rsidP="007F14C4">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p>
    <w:p w:rsidR="007F14C4" w:rsidRPr="00567E70" w:rsidRDefault="007F14C4" w:rsidP="007F14C4">
      <w:pPr>
        <w:ind w:firstLine="720"/>
        <w:rPr>
          <w:rFonts w:ascii="Arial" w:hAnsi="Arial" w:cs="Arial"/>
        </w:rPr>
      </w:pPr>
    </w:p>
    <w:p w:rsidR="007F14C4" w:rsidRPr="00567E70" w:rsidRDefault="007F14C4" w:rsidP="007F14C4">
      <w:pPr>
        <w:ind w:left="3600" w:firstLine="720"/>
        <w:rPr>
          <w:rFonts w:ascii="Arial" w:hAnsi="Arial" w:cs="Arial"/>
        </w:rPr>
      </w:pPr>
      <w:r w:rsidRPr="00567E70">
        <w:rPr>
          <w:rFonts w:ascii="Arial" w:hAnsi="Arial" w:cs="Arial"/>
        </w:rPr>
        <w:t>ATTEST</w:t>
      </w:r>
    </w:p>
    <w:p w:rsidR="007F14C4" w:rsidRPr="00567E70" w:rsidRDefault="007F14C4" w:rsidP="007F14C4">
      <w:pPr>
        <w:ind w:firstLine="720"/>
        <w:rPr>
          <w:rFonts w:ascii="Arial" w:hAnsi="Arial" w:cs="Arial"/>
        </w:rPr>
      </w:pPr>
    </w:p>
    <w:p w:rsidR="007F14C4" w:rsidRPr="00567E70" w:rsidRDefault="007F14C4" w:rsidP="007F14C4">
      <w:pPr>
        <w:ind w:firstLine="720"/>
        <w:rPr>
          <w:rFonts w:ascii="Arial" w:hAnsi="Arial" w:cs="Arial"/>
        </w:rPr>
      </w:pPr>
    </w:p>
    <w:p w:rsidR="007F14C4" w:rsidRPr="00567E70" w:rsidRDefault="007F14C4" w:rsidP="007F14C4">
      <w:pPr>
        <w:ind w:firstLine="720"/>
        <w:rPr>
          <w:rFonts w:ascii="Arial" w:hAnsi="Arial" w:cs="Arial"/>
        </w:rPr>
      </w:pPr>
    </w:p>
    <w:p w:rsidR="007F14C4" w:rsidRPr="00567E70" w:rsidRDefault="007F14C4" w:rsidP="007F14C4">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___________________________________</w:t>
      </w:r>
    </w:p>
    <w:p w:rsidR="00FB47AC" w:rsidRPr="00E25C15" w:rsidRDefault="007F14C4" w:rsidP="007F14C4">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Treasurer</w:t>
      </w:r>
      <w:r w:rsidR="00FB47AC" w:rsidRPr="00E25C15">
        <w:rPr>
          <w:rFonts w:ascii="Arial" w:hAnsi="Arial" w:cs="Arial"/>
          <w:bCs/>
        </w:rPr>
        <w:tab/>
      </w:r>
      <w:r w:rsidR="00FB47AC" w:rsidRPr="00E25C15">
        <w:rPr>
          <w:rFonts w:ascii="Arial" w:hAnsi="Arial" w:cs="Arial"/>
          <w:bCs/>
        </w:rPr>
        <w:tab/>
      </w:r>
    </w:p>
    <w:p w:rsidR="003140C1" w:rsidRPr="00A72142" w:rsidRDefault="003140C1">
      <w:pPr>
        <w:rPr>
          <w:rFonts w:ascii="Arial" w:hAnsi="Arial" w:cs="Arial"/>
        </w:rPr>
      </w:pPr>
    </w:p>
    <w:sectPr w:rsidR="003140C1" w:rsidRPr="00A72142" w:rsidSect="00FE2CC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DE" w:rsidRDefault="009C46DE" w:rsidP="004E7409">
      <w:r>
        <w:separator/>
      </w:r>
    </w:p>
  </w:endnote>
  <w:endnote w:type="continuationSeparator" w:id="0">
    <w:p w:rsidR="009C46DE" w:rsidRDefault="009C46DE" w:rsidP="004E7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DE" w:rsidRDefault="009C46DE" w:rsidP="004E7409">
      <w:r>
        <w:separator/>
      </w:r>
    </w:p>
  </w:footnote>
  <w:footnote w:type="continuationSeparator" w:id="0">
    <w:p w:rsidR="009C46DE" w:rsidRDefault="009C46DE" w:rsidP="004E7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9F"/>
    <w:multiLevelType w:val="hybridMultilevel"/>
    <w:tmpl w:val="3E8618F6"/>
    <w:lvl w:ilvl="0" w:tplc="83EED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B91286"/>
    <w:multiLevelType w:val="hybridMultilevel"/>
    <w:tmpl w:val="4E2436B6"/>
    <w:lvl w:ilvl="0" w:tplc="D74AE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E64F14"/>
    <w:multiLevelType w:val="hybridMultilevel"/>
    <w:tmpl w:val="3F90F04A"/>
    <w:lvl w:ilvl="0" w:tplc="AD5402EA">
      <w:start w:val="1"/>
      <w:numFmt w:val="upperRoman"/>
      <w:lvlText w:val="%1."/>
      <w:lvlJc w:val="left"/>
      <w:pPr>
        <w:ind w:left="1807" w:hanging="72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30CE05A7"/>
    <w:multiLevelType w:val="hybridMultilevel"/>
    <w:tmpl w:val="37D8A0F4"/>
    <w:lvl w:ilvl="0" w:tplc="4D1C98C8">
      <w:start w:val="2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CAD23E">
      <w:start w:val="3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E76126"/>
    <w:multiLevelType w:val="hybridMultilevel"/>
    <w:tmpl w:val="045A45EE"/>
    <w:lvl w:ilvl="0" w:tplc="54884F1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37192D"/>
    <w:multiLevelType w:val="hybridMultilevel"/>
    <w:tmpl w:val="9176F6DA"/>
    <w:lvl w:ilvl="0" w:tplc="F80A1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B84B67"/>
    <w:multiLevelType w:val="hybridMultilevel"/>
    <w:tmpl w:val="EF3C8D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467C85"/>
    <w:multiLevelType w:val="hybridMultilevel"/>
    <w:tmpl w:val="0ACEC6EE"/>
    <w:lvl w:ilvl="0" w:tplc="56A69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6F3F9B"/>
    <w:multiLevelType w:val="hybridMultilevel"/>
    <w:tmpl w:val="555AD0E6"/>
    <w:lvl w:ilvl="0" w:tplc="4C1081C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3B3B6F"/>
    <w:multiLevelType w:val="hybridMultilevel"/>
    <w:tmpl w:val="3E8618F6"/>
    <w:lvl w:ilvl="0" w:tplc="83EED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9"/>
  </w:num>
  <w:num w:numId="5">
    <w:abstractNumId w:val="7"/>
  </w:num>
  <w:num w:numId="6">
    <w:abstractNumId w:val="4"/>
  </w:num>
  <w:num w:numId="7">
    <w:abstractNumId w:val="8"/>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rsids>
    <w:rsidRoot w:val="00A72142"/>
    <w:rsid w:val="00001C49"/>
    <w:rsid w:val="00012CCC"/>
    <w:rsid w:val="00024801"/>
    <w:rsid w:val="00027FC2"/>
    <w:rsid w:val="000564CB"/>
    <w:rsid w:val="00060CBB"/>
    <w:rsid w:val="000616D4"/>
    <w:rsid w:val="0008473E"/>
    <w:rsid w:val="00092A43"/>
    <w:rsid w:val="00093878"/>
    <w:rsid w:val="00095E1D"/>
    <w:rsid w:val="000A4041"/>
    <w:rsid w:val="000D1742"/>
    <w:rsid w:val="000E5528"/>
    <w:rsid w:val="000F2551"/>
    <w:rsid w:val="00102409"/>
    <w:rsid w:val="0011035F"/>
    <w:rsid w:val="00111F15"/>
    <w:rsid w:val="0011225F"/>
    <w:rsid w:val="00142810"/>
    <w:rsid w:val="0014430F"/>
    <w:rsid w:val="0017633B"/>
    <w:rsid w:val="001830BF"/>
    <w:rsid w:val="001864D6"/>
    <w:rsid w:val="00191AA1"/>
    <w:rsid w:val="00194291"/>
    <w:rsid w:val="001B0005"/>
    <w:rsid w:val="001B11E1"/>
    <w:rsid w:val="001B1D98"/>
    <w:rsid w:val="001B4343"/>
    <w:rsid w:val="001B75C1"/>
    <w:rsid w:val="001C06D8"/>
    <w:rsid w:val="001D175C"/>
    <w:rsid w:val="001D794E"/>
    <w:rsid w:val="001E1848"/>
    <w:rsid w:val="001E3A92"/>
    <w:rsid w:val="001E60B5"/>
    <w:rsid w:val="001E6CF2"/>
    <w:rsid w:val="002077D2"/>
    <w:rsid w:val="00214BD6"/>
    <w:rsid w:val="002309AB"/>
    <w:rsid w:val="002340AF"/>
    <w:rsid w:val="002518DC"/>
    <w:rsid w:val="0026131E"/>
    <w:rsid w:val="0026451F"/>
    <w:rsid w:val="00266F06"/>
    <w:rsid w:val="00280D17"/>
    <w:rsid w:val="002B2F06"/>
    <w:rsid w:val="002B4AE2"/>
    <w:rsid w:val="002B7C69"/>
    <w:rsid w:val="002C11FA"/>
    <w:rsid w:val="002C37C8"/>
    <w:rsid w:val="002D6C47"/>
    <w:rsid w:val="002E5682"/>
    <w:rsid w:val="003140C1"/>
    <w:rsid w:val="00345703"/>
    <w:rsid w:val="00346100"/>
    <w:rsid w:val="00356EED"/>
    <w:rsid w:val="00357927"/>
    <w:rsid w:val="00364BA0"/>
    <w:rsid w:val="00364DF5"/>
    <w:rsid w:val="003668B8"/>
    <w:rsid w:val="003839B6"/>
    <w:rsid w:val="00385543"/>
    <w:rsid w:val="003B26C4"/>
    <w:rsid w:val="003B5C6D"/>
    <w:rsid w:val="003E045E"/>
    <w:rsid w:val="003E12A4"/>
    <w:rsid w:val="003E773C"/>
    <w:rsid w:val="003F18B7"/>
    <w:rsid w:val="004125A1"/>
    <w:rsid w:val="00415F86"/>
    <w:rsid w:val="00441449"/>
    <w:rsid w:val="00453CC4"/>
    <w:rsid w:val="00475269"/>
    <w:rsid w:val="00487182"/>
    <w:rsid w:val="00494674"/>
    <w:rsid w:val="004C3865"/>
    <w:rsid w:val="004C5AEE"/>
    <w:rsid w:val="004D1040"/>
    <w:rsid w:val="004E7409"/>
    <w:rsid w:val="004F2C0C"/>
    <w:rsid w:val="004F7E6E"/>
    <w:rsid w:val="00514065"/>
    <w:rsid w:val="00537303"/>
    <w:rsid w:val="00545CB8"/>
    <w:rsid w:val="00555443"/>
    <w:rsid w:val="00556A54"/>
    <w:rsid w:val="00562EC7"/>
    <w:rsid w:val="00586B6E"/>
    <w:rsid w:val="005B19C9"/>
    <w:rsid w:val="005C6A56"/>
    <w:rsid w:val="005D13D2"/>
    <w:rsid w:val="005D1FAA"/>
    <w:rsid w:val="005D2224"/>
    <w:rsid w:val="005E0897"/>
    <w:rsid w:val="005E2CE0"/>
    <w:rsid w:val="005E6BB7"/>
    <w:rsid w:val="0060155C"/>
    <w:rsid w:val="00601874"/>
    <w:rsid w:val="00603C6C"/>
    <w:rsid w:val="00605B73"/>
    <w:rsid w:val="00631843"/>
    <w:rsid w:val="00636B43"/>
    <w:rsid w:val="00643A9D"/>
    <w:rsid w:val="006574E1"/>
    <w:rsid w:val="00681722"/>
    <w:rsid w:val="006A4A02"/>
    <w:rsid w:val="006B1B0F"/>
    <w:rsid w:val="006B5695"/>
    <w:rsid w:val="00703C36"/>
    <w:rsid w:val="00730B86"/>
    <w:rsid w:val="00737708"/>
    <w:rsid w:val="00741BB5"/>
    <w:rsid w:val="00747D12"/>
    <w:rsid w:val="0075641B"/>
    <w:rsid w:val="0076072E"/>
    <w:rsid w:val="0076376A"/>
    <w:rsid w:val="00765A95"/>
    <w:rsid w:val="00771995"/>
    <w:rsid w:val="00772EDA"/>
    <w:rsid w:val="007759DB"/>
    <w:rsid w:val="00777568"/>
    <w:rsid w:val="007A7837"/>
    <w:rsid w:val="007B348E"/>
    <w:rsid w:val="007E1084"/>
    <w:rsid w:val="007F14C4"/>
    <w:rsid w:val="00810C8C"/>
    <w:rsid w:val="008378E9"/>
    <w:rsid w:val="00840342"/>
    <w:rsid w:val="00850DC1"/>
    <w:rsid w:val="0085140F"/>
    <w:rsid w:val="00851D14"/>
    <w:rsid w:val="00856279"/>
    <w:rsid w:val="008563E0"/>
    <w:rsid w:val="00872710"/>
    <w:rsid w:val="00880E9D"/>
    <w:rsid w:val="0088251E"/>
    <w:rsid w:val="00886065"/>
    <w:rsid w:val="0089020E"/>
    <w:rsid w:val="008A5C36"/>
    <w:rsid w:val="008E5D24"/>
    <w:rsid w:val="008F4680"/>
    <w:rsid w:val="009126E7"/>
    <w:rsid w:val="009178BC"/>
    <w:rsid w:val="009261EB"/>
    <w:rsid w:val="009311CC"/>
    <w:rsid w:val="009363E1"/>
    <w:rsid w:val="00962CAD"/>
    <w:rsid w:val="009758EE"/>
    <w:rsid w:val="009B4B84"/>
    <w:rsid w:val="009C46DE"/>
    <w:rsid w:val="009D3051"/>
    <w:rsid w:val="009E2388"/>
    <w:rsid w:val="009F52F1"/>
    <w:rsid w:val="00A022F7"/>
    <w:rsid w:val="00A128DD"/>
    <w:rsid w:val="00A16366"/>
    <w:rsid w:val="00A2154A"/>
    <w:rsid w:val="00A458EC"/>
    <w:rsid w:val="00A6179A"/>
    <w:rsid w:val="00A72142"/>
    <w:rsid w:val="00A81DA2"/>
    <w:rsid w:val="00A85146"/>
    <w:rsid w:val="00A92160"/>
    <w:rsid w:val="00AC498B"/>
    <w:rsid w:val="00AD50C5"/>
    <w:rsid w:val="00AD5CD6"/>
    <w:rsid w:val="00AF0DF0"/>
    <w:rsid w:val="00AF3EC3"/>
    <w:rsid w:val="00AF4D40"/>
    <w:rsid w:val="00B13D9E"/>
    <w:rsid w:val="00B1652A"/>
    <w:rsid w:val="00B24D0F"/>
    <w:rsid w:val="00B26640"/>
    <w:rsid w:val="00B311A5"/>
    <w:rsid w:val="00B427BB"/>
    <w:rsid w:val="00B4502F"/>
    <w:rsid w:val="00B653A7"/>
    <w:rsid w:val="00B70853"/>
    <w:rsid w:val="00B750D9"/>
    <w:rsid w:val="00B92574"/>
    <w:rsid w:val="00B94F1B"/>
    <w:rsid w:val="00B95B0B"/>
    <w:rsid w:val="00BA1354"/>
    <w:rsid w:val="00BA2CBE"/>
    <w:rsid w:val="00BB0800"/>
    <w:rsid w:val="00BB174D"/>
    <w:rsid w:val="00BB65CD"/>
    <w:rsid w:val="00BB7913"/>
    <w:rsid w:val="00BC39EB"/>
    <w:rsid w:val="00BF23DF"/>
    <w:rsid w:val="00BF4E11"/>
    <w:rsid w:val="00BF5049"/>
    <w:rsid w:val="00C01533"/>
    <w:rsid w:val="00C04137"/>
    <w:rsid w:val="00C04E95"/>
    <w:rsid w:val="00C13321"/>
    <w:rsid w:val="00C17E41"/>
    <w:rsid w:val="00C17E9C"/>
    <w:rsid w:val="00C365D4"/>
    <w:rsid w:val="00C4165D"/>
    <w:rsid w:val="00C4355A"/>
    <w:rsid w:val="00C617AF"/>
    <w:rsid w:val="00C74548"/>
    <w:rsid w:val="00C915EF"/>
    <w:rsid w:val="00CE48FB"/>
    <w:rsid w:val="00CF2EEC"/>
    <w:rsid w:val="00D02F63"/>
    <w:rsid w:val="00D119F8"/>
    <w:rsid w:val="00D21CFE"/>
    <w:rsid w:val="00D27547"/>
    <w:rsid w:val="00D70F80"/>
    <w:rsid w:val="00D75F42"/>
    <w:rsid w:val="00D974DC"/>
    <w:rsid w:val="00DA604A"/>
    <w:rsid w:val="00DB4140"/>
    <w:rsid w:val="00DB5C07"/>
    <w:rsid w:val="00DC74D5"/>
    <w:rsid w:val="00DD1C5C"/>
    <w:rsid w:val="00DD4666"/>
    <w:rsid w:val="00DE21B3"/>
    <w:rsid w:val="00DF2B6F"/>
    <w:rsid w:val="00E25C15"/>
    <w:rsid w:val="00E45B2F"/>
    <w:rsid w:val="00E57B64"/>
    <w:rsid w:val="00E63694"/>
    <w:rsid w:val="00E85C51"/>
    <w:rsid w:val="00E9404D"/>
    <w:rsid w:val="00EB0326"/>
    <w:rsid w:val="00EB4D3D"/>
    <w:rsid w:val="00EB7C7B"/>
    <w:rsid w:val="00ED5B10"/>
    <w:rsid w:val="00EF5131"/>
    <w:rsid w:val="00F15F91"/>
    <w:rsid w:val="00F165E5"/>
    <w:rsid w:val="00F22BD2"/>
    <w:rsid w:val="00F30619"/>
    <w:rsid w:val="00F30770"/>
    <w:rsid w:val="00F3277D"/>
    <w:rsid w:val="00F36A7D"/>
    <w:rsid w:val="00F40DF3"/>
    <w:rsid w:val="00F517B2"/>
    <w:rsid w:val="00F60BE1"/>
    <w:rsid w:val="00F80E89"/>
    <w:rsid w:val="00F934AF"/>
    <w:rsid w:val="00F94749"/>
    <w:rsid w:val="00FA5158"/>
    <w:rsid w:val="00FA54F9"/>
    <w:rsid w:val="00FB47AC"/>
    <w:rsid w:val="00FD3161"/>
    <w:rsid w:val="00FE215C"/>
    <w:rsid w:val="00FE2CC1"/>
    <w:rsid w:val="00FF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4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8727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27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27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27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27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27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2710"/>
    <w:pPr>
      <w:spacing w:before="240" w:after="60"/>
      <w:outlineLvl w:val="6"/>
    </w:pPr>
  </w:style>
  <w:style w:type="paragraph" w:styleId="Heading8">
    <w:name w:val="heading 8"/>
    <w:basedOn w:val="Normal"/>
    <w:next w:val="Normal"/>
    <w:link w:val="Heading8Char"/>
    <w:uiPriority w:val="9"/>
    <w:semiHidden/>
    <w:unhideWhenUsed/>
    <w:qFormat/>
    <w:rsid w:val="00872710"/>
    <w:pPr>
      <w:spacing w:before="240" w:after="60"/>
      <w:outlineLvl w:val="7"/>
    </w:pPr>
    <w:rPr>
      <w:i/>
      <w:iCs/>
    </w:rPr>
  </w:style>
  <w:style w:type="paragraph" w:styleId="Heading9">
    <w:name w:val="heading 9"/>
    <w:basedOn w:val="Normal"/>
    <w:next w:val="Normal"/>
    <w:link w:val="Heading9Char"/>
    <w:uiPriority w:val="9"/>
    <w:semiHidden/>
    <w:unhideWhenUsed/>
    <w:qFormat/>
    <w:rsid w:val="008727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27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27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710"/>
    <w:rPr>
      <w:b/>
      <w:bCs/>
      <w:sz w:val="28"/>
      <w:szCs w:val="28"/>
    </w:rPr>
  </w:style>
  <w:style w:type="character" w:customStyle="1" w:styleId="Heading5Char">
    <w:name w:val="Heading 5 Char"/>
    <w:basedOn w:val="DefaultParagraphFont"/>
    <w:link w:val="Heading5"/>
    <w:uiPriority w:val="9"/>
    <w:semiHidden/>
    <w:rsid w:val="00872710"/>
    <w:rPr>
      <w:b/>
      <w:bCs/>
      <w:i/>
      <w:iCs/>
      <w:sz w:val="26"/>
      <w:szCs w:val="26"/>
    </w:rPr>
  </w:style>
  <w:style w:type="character" w:customStyle="1" w:styleId="Heading6Char">
    <w:name w:val="Heading 6 Char"/>
    <w:basedOn w:val="DefaultParagraphFont"/>
    <w:link w:val="Heading6"/>
    <w:uiPriority w:val="9"/>
    <w:semiHidden/>
    <w:rsid w:val="00872710"/>
    <w:rPr>
      <w:b/>
      <w:bCs/>
    </w:rPr>
  </w:style>
  <w:style w:type="character" w:customStyle="1" w:styleId="Heading7Char">
    <w:name w:val="Heading 7 Char"/>
    <w:basedOn w:val="DefaultParagraphFont"/>
    <w:link w:val="Heading7"/>
    <w:uiPriority w:val="9"/>
    <w:semiHidden/>
    <w:rsid w:val="00872710"/>
    <w:rPr>
      <w:sz w:val="24"/>
      <w:szCs w:val="24"/>
    </w:rPr>
  </w:style>
  <w:style w:type="character" w:customStyle="1" w:styleId="Heading8Char">
    <w:name w:val="Heading 8 Char"/>
    <w:basedOn w:val="DefaultParagraphFont"/>
    <w:link w:val="Heading8"/>
    <w:uiPriority w:val="9"/>
    <w:semiHidden/>
    <w:rsid w:val="00872710"/>
    <w:rPr>
      <w:i/>
      <w:iCs/>
      <w:sz w:val="24"/>
      <w:szCs w:val="24"/>
    </w:rPr>
  </w:style>
  <w:style w:type="character" w:customStyle="1" w:styleId="Heading9Char">
    <w:name w:val="Heading 9 Char"/>
    <w:basedOn w:val="DefaultParagraphFont"/>
    <w:link w:val="Heading9"/>
    <w:uiPriority w:val="9"/>
    <w:semiHidden/>
    <w:rsid w:val="00872710"/>
    <w:rPr>
      <w:rFonts w:asciiTheme="majorHAnsi" w:eastAsiaTheme="majorEastAsia" w:hAnsiTheme="majorHAnsi"/>
    </w:rPr>
  </w:style>
  <w:style w:type="paragraph" w:styleId="Title">
    <w:name w:val="Title"/>
    <w:basedOn w:val="Normal"/>
    <w:next w:val="Normal"/>
    <w:link w:val="TitleChar"/>
    <w:uiPriority w:val="10"/>
    <w:qFormat/>
    <w:rsid w:val="008727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27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27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2710"/>
    <w:rPr>
      <w:rFonts w:asciiTheme="majorHAnsi" w:eastAsiaTheme="majorEastAsia" w:hAnsiTheme="majorHAnsi"/>
      <w:sz w:val="24"/>
      <w:szCs w:val="24"/>
    </w:rPr>
  </w:style>
  <w:style w:type="character" w:styleId="Strong">
    <w:name w:val="Strong"/>
    <w:basedOn w:val="DefaultParagraphFont"/>
    <w:uiPriority w:val="22"/>
    <w:qFormat/>
    <w:rsid w:val="00872710"/>
    <w:rPr>
      <w:b/>
      <w:bCs/>
    </w:rPr>
  </w:style>
  <w:style w:type="character" w:styleId="Emphasis">
    <w:name w:val="Emphasis"/>
    <w:basedOn w:val="DefaultParagraphFont"/>
    <w:uiPriority w:val="20"/>
    <w:qFormat/>
    <w:rsid w:val="00872710"/>
    <w:rPr>
      <w:rFonts w:asciiTheme="minorHAnsi" w:hAnsiTheme="minorHAnsi"/>
      <w:b/>
      <w:i/>
      <w:iCs/>
    </w:rPr>
  </w:style>
  <w:style w:type="paragraph" w:styleId="NoSpacing">
    <w:name w:val="No Spacing"/>
    <w:basedOn w:val="Normal"/>
    <w:uiPriority w:val="1"/>
    <w:qFormat/>
    <w:rsid w:val="00872710"/>
    <w:rPr>
      <w:szCs w:val="32"/>
    </w:rPr>
  </w:style>
  <w:style w:type="paragraph" w:styleId="ListParagraph">
    <w:name w:val="List Paragraph"/>
    <w:basedOn w:val="Normal"/>
    <w:uiPriority w:val="34"/>
    <w:qFormat/>
    <w:rsid w:val="00872710"/>
    <w:pPr>
      <w:ind w:left="720"/>
      <w:contextualSpacing/>
    </w:pPr>
  </w:style>
  <w:style w:type="paragraph" w:styleId="Quote">
    <w:name w:val="Quote"/>
    <w:basedOn w:val="Normal"/>
    <w:next w:val="Normal"/>
    <w:link w:val="QuoteChar"/>
    <w:uiPriority w:val="29"/>
    <w:qFormat/>
    <w:rsid w:val="00872710"/>
    <w:rPr>
      <w:i/>
    </w:rPr>
  </w:style>
  <w:style w:type="character" w:customStyle="1" w:styleId="QuoteChar">
    <w:name w:val="Quote Char"/>
    <w:basedOn w:val="DefaultParagraphFont"/>
    <w:link w:val="Quote"/>
    <w:uiPriority w:val="29"/>
    <w:rsid w:val="00872710"/>
    <w:rPr>
      <w:i/>
      <w:sz w:val="24"/>
      <w:szCs w:val="24"/>
    </w:rPr>
  </w:style>
  <w:style w:type="paragraph" w:styleId="IntenseQuote">
    <w:name w:val="Intense Quote"/>
    <w:basedOn w:val="Normal"/>
    <w:next w:val="Normal"/>
    <w:link w:val="IntenseQuoteChar"/>
    <w:uiPriority w:val="30"/>
    <w:qFormat/>
    <w:rsid w:val="00872710"/>
    <w:pPr>
      <w:ind w:left="720" w:right="720"/>
    </w:pPr>
    <w:rPr>
      <w:b/>
      <w:i/>
      <w:szCs w:val="22"/>
    </w:rPr>
  </w:style>
  <w:style w:type="character" w:customStyle="1" w:styleId="IntenseQuoteChar">
    <w:name w:val="Intense Quote Char"/>
    <w:basedOn w:val="DefaultParagraphFont"/>
    <w:link w:val="IntenseQuote"/>
    <w:uiPriority w:val="30"/>
    <w:rsid w:val="00872710"/>
    <w:rPr>
      <w:b/>
      <w:i/>
      <w:sz w:val="24"/>
    </w:rPr>
  </w:style>
  <w:style w:type="character" w:styleId="SubtleEmphasis">
    <w:name w:val="Subtle Emphasis"/>
    <w:uiPriority w:val="19"/>
    <w:qFormat/>
    <w:rsid w:val="00872710"/>
    <w:rPr>
      <w:i/>
      <w:color w:val="5A5A5A" w:themeColor="text1" w:themeTint="A5"/>
    </w:rPr>
  </w:style>
  <w:style w:type="character" w:styleId="IntenseEmphasis">
    <w:name w:val="Intense Emphasis"/>
    <w:basedOn w:val="DefaultParagraphFont"/>
    <w:uiPriority w:val="21"/>
    <w:qFormat/>
    <w:rsid w:val="00872710"/>
    <w:rPr>
      <w:b/>
      <w:i/>
      <w:sz w:val="24"/>
      <w:szCs w:val="24"/>
      <w:u w:val="single"/>
    </w:rPr>
  </w:style>
  <w:style w:type="character" w:styleId="SubtleReference">
    <w:name w:val="Subtle Reference"/>
    <w:basedOn w:val="DefaultParagraphFont"/>
    <w:uiPriority w:val="31"/>
    <w:qFormat/>
    <w:rsid w:val="00872710"/>
    <w:rPr>
      <w:sz w:val="24"/>
      <w:szCs w:val="24"/>
      <w:u w:val="single"/>
    </w:rPr>
  </w:style>
  <w:style w:type="character" w:styleId="IntenseReference">
    <w:name w:val="Intense Reference"/>
    <w:basedOn w:val="DefaultParagraphFont"/>
    <w:uiPriority w:val="32"/>
    <w:qFormat/>
    <w:rsid w:val="00872710"/>
    <w:rPr>
      <w:b/>
      <w:sz w:val="24"/>
      <w:u w:val="single"/>
    </w:rPr>
  </w:style>
  <w:style w:type="character" w:styleId="BookTitle">
    <w:name w:val="Book Title"/>
    <w:basedOn w:val="DefaultParagraphFont"/>
    <w:uiPriority w:val="33"/>
    <w:qFormat/>
    <w:rsid w:val="008727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710"/>
    <w:pPr>
      <w:outlineLvl w:val="9"/>
    </w:pPr>
  </w:style>
  <w:style w:type="paragraph" w:styleId="BodyTextIndent">
    <w:name w:val="Body Text Indent"/>
    <w:basedOn w:val="Normal"/>
    <w:link w:val="BodyTextIndentChar"/>
    <w:rsid w:val="00A72142"/>
    <w:pPr>
      <w:ind w:left="1080"/>
    </w:pPr>
  </w:style>
  <w:style w:type="character" w:customStyle="1" w:styleId="BodyTextIndentChar">
    <w:name w:val="Body Text Indent Char"/>
    <w:basedOn w:val="DefaultParagraphFont"/>
    <w:link w:val="BodyTextIndent"/>
    <w:rsid w:val="00A72142"/>
    <w:rPr>
      <w:rFonts w:ascii="Times New Roman" w:eastAsia="Times New Roman" w:hAnsi="Times New Roman"/>
      <w:sz w:val="24"/>
      <w:szCs w:val="24"/>
      <w:lang w:bidi="ar-SA"/>
    </w:rPr>
  </w:style>
  <w:style w:type="paragraph" w:styleId="FootnoteText">
    <w:name w:val="footnote text"/>
    <w:basedOn w:val="Normal"/>
    <w:link w:val="FootnoteTextChar"/>
    <w:semiHidden/>
    <w:rsid w:val="00095E1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095E1D"/>
    <w:rPr>
      <w:rFonts w:ascii="Times New Roman" w:eastAsia="Times New Roman" w:hAnsi="Times New Roman"/>
      <w:sz w:val="20"/>
      <w:szCs w:val="20"/>
      <w:lang w:bidi="ar-SA"/>
    </w:rPr>
  </w:style>
  <w:style w:type="paragraph" w:customStyle="1" w:styleId="zDocID">
    <w:name w:val="zDocID"/>
    <w:rsid w:val="00095E1D"/>
    <w:pPr>
      <w:framePr w:w="1440" w:wrap="around" w:vAnchor="text" w:hAnchor="page" w:x="577" w:y="321" w:anchorLock="1"/>
      <w:spacing w:after="0" w:line="240" w:lineRule="auto"/>
    </w:pPr>
    <w:rPr>
      <w:rFonts w:ascii="Times New Roman" w:eastAsia="Times New Roman" w:hAnsi="Times New Roman"/>
      <w:noProof/>
      <w:sz w:val="16"/>
      <w:szCs w:val="24"/>
      <w:lang w:bidi="ar-SA"/>
    </w:rPr>
  </w:style>
  <w:style w:type="character" w:customStyle="1" w:styleId="zcDocID">
    <w:name w:val="zcDocID"/>
    <w:rsid w:val="00095E1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Header">
    <w:name w:val="header"/>
    <w:basedOn w:val="Normal"/>
    <w:link w:val="HeaderChar"/>
    <w:uiPriority w:val="99"/>
    <w:semiHidden/>
    <w:unhideWhenUsed/>
    <w:rsid w:val="004E7409"/>
    <w:pPr>
      <w:tabs>
        <w:tab w:val="center" w:pos="4680"/>
        <w:tab w:val="right" w:pos="9360"/>
      </w:tabs>
    </w:pPr>
  </w:style>
  <w:style w:type="character" w:customStyle="1" w:styleId="HeaderChar">
    <w:name w:val="Header Char"/>
    <w:basedOn w:val="DefaultParagraphFont"/>
    <w:link w:val="Header"/>
    <w:uiPriority w:val="99"/>
    <w:semiHidden/>
    <w:rsid w:val="004E7409"/>
    <w:rPr>
      <w:rFonts w:ascii="Times New Roman" w:eastAsia="Times New Roman" w:hAnsi="Times New Roman"/>
      <w:sz w:val="24"/>
      <w:szCs w:val="24"/>
      <w:lang w:bidi="ar-SA"/>
    </w:rPr>
  </w:style>
  <w:style w:type="paragraph" w:styleId="Footer">
    <w:name w:val="footer"/>
    <w:basedOn w:val="Normal"/>
    <w:link w:val="FooterChar"/>
    <w:uiPriority w:val="99"/>
    <w:unhideWhenUsed/>
    <w:rsid w:val="004E7409"/>
    <w:pPr>
      <w:tabs>
        <w:tab w:val="center" w:pos="4680"/>
        <w:tab w:val="right" w:pos="9360"/>
      </w:tabs>
    </w:pPr>
  </w:style>
  <w:style w:type="character" w:customStyle="1" w:styleId="FooterChar">
    <w:name w:val="Footer Char"/>
    <w:basedOn w:val="DefaultParagraphFont"/>
    <w:link w:val="Footer"/>
    <w:uiPriority w:val="99"/>
    <w:rsid w:val="004E7409"/>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4E7409"/>
    <w:rPr>
      <w:rFonts w:ascii="Tahoma" w:hAnsi="Tahoma" w:cs="Tahoma"/>
      <w:sz w:val="16"/>
      <w:szCs w:val="16"/>
    </w:rPr>
  </w:style>
  <w:style w:type="character" w:customStyle="1" w:styleId="BalloonTextChar">
    <w:name w:val="Balloon Text Char"/>
    <w:basedOn w:val="DefaultParagraphFont"/>
    <w:link w:val="BalloonText"/>
    <w:uiPriority w:val="99"/>
    <w:semiHidden/>
    <w:rsid w:val="004E7409"/>
    <w:rPr>
      <w:rFonts w:ascii="Tahoma" w:eastAsia="Times New Roman" w:hAnsi="Tahoma" w:cs="Tahoma"/>
      <w:sz w:val="16"/>
      <w:szCs w:val="16"/>
      <w:lang w:bidi="ar-SA"/>
    </w:rPr>
  </w:style>
  <w:style w:type="paragraph" w:styleId="BodyText">
    <w:name w:val="Body Text"/>
    <w:basedOn w:val="Normal"/>
    <w:link w:val="BodyTextChar"/>
    <w:uiPriority w:val="99"/>
    <w:semiHidden/>
    <w:unhideWhenUsed/>
    <w:rsid w:val="00C17E9C"/>
    <w:pPr>
      <w:spacing w:after="120"/>
    </w:pPr>
  </w:style>
  <w:style w:type="character" w:customStyle="1" w:styleId="BodyTextChar">
    <w:name w:val="Body Text Char"/>
    <w:basedOn w:val="DefaultParagraphFont"/>
    <w:link w:val="BodyText"/>
    <w:uiPriority w:val="99"/>
    <w:semiHidden/>
    <w:rsid w:val="00C17E9C"/>
    <w:rPr>
      <w:rFonts w:ascii="Times New Roman" w:eastAsia="Times New Roman" w:hAnsi="Times New Roman"/>
      <w:sz w:val="24"/>
      <w:szCs w:val="24"/>
      <w:lang w:bidi="ar-SA"/>
    </w:rPr>
  </w:style>
  <w:style w:type="paragraph" w:customStyle="1" w:styleId="Default">
    <w:name w:val="Default"/>
    <w:rsid w:val="00194291"/>
    <w:pPr>
      <w:autoSpaceDE w:val="0"/>
      <w:autoSpaceDN w:val="0"/>
      <w:adjustRightInd w:val="0"/>
      <w:spacing w:after="0" w:line="240" w:lineRule="auto"/>
    </w:pPr>
    <w:rPr>
      <w:rFonts w:ascii="Arial" w:eastAsia="Times New Roman"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60397012">
      <w:bodyDiv w:val="1"/>
      <w:marLeft w:val="0"/>
      <w:marRight w:val="0"/>
      <w:marTop w:val="0"/>
      <w:marBottom w:val="0"/>
      <w:divBdr>
        <w:top w:val="none" w:sz="0" w:space="0" w:color="auto"/>
        <w:left w:val="none" w:sz="0" w:space="0" w:color="auto"/>
        <w:bottom w:val="none" w:sz="0" w:space="0" w:color="auto"/>
        <w:right w:val="none" w:sz="0" w:space="0" w:color="auto"/>
      </w:divBdr>
    </w:div>
    <w:div w:id="543253247">
      <w:bodyDiv w:val="1"/>
      <w:marLeft w:val="0"/>
      <w:marRight w:val="0"/>
      <w:marTop w:val="0"/>
      <w:marBottom w:val="0"/>
      <w:divBdr>
        <w:top w:val="none" w:sz="0" w:space="0" w:color="auto"/>
        <w:left w:val="none" w:sz="0" w:space="0" w:color="auto"/>
        <w:bottom w:val="none" w:sz="0" w:space="0" w:color="auto"/>
        <w:right w:val="none" w:sz="0" w:space="0" w:color="auto"/>
      </w:divBdr>
    </w:div>
    <w:div w:id="1843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820D-E17F-417B-9ABF-0A54196D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Circleville</cp:lastModifiedBy>
  <cp:revision>2</cp:revision>
  <cp:lastPrinted>2012-12-12T13:30:00Z</cp:lastPrinted>
  <dcterms:created xsi:type="dcterms:W3CDTF">2013-01-24T13:47:00Z</dcterms:created>
  <dcterms:modified xsi:type="dcterms:W3CDTF">2013-01-24T13:47:00Z</dcterms:modified>
</cp:coreProperties>
</file>